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3EDCC" w14:textId="77777777" w:rsidR="006416D0" w:rsidRPr="006416D0" w:rsidRDefault="006416D0" w:rsidP="00736D36">
      <w:pPr>
        <w:jc w:val="both"/>
        <w:rPr>
          <w:noProof/>
          <w:sz w:val="36"/>
        </w:rPr>
      </w:pPr>
      <w:r w:rsidRPr="006416D0">
        <w:rPr>
          <w:rFonts w:ascii="Trebuchet MS" w:hAnsi="Trebuchet MS" w:cs="Trebuchet MS"/>
          <w:b/>
          <w:bCs/>
          <w:sz w:val="32"/>
          <w:szCs w:val="20"/>
        </w:rPr>
        <w:t xml:space="preserve">Program </w:t>
      </w:r>
      <w:proofErr w:type="spellStart"/>
      <w:r w:rsidRPr="006416D0">
        <w:rPr>
          <w:rFonts w:ascii="Trebuchet MS" w:hAnsi="Trebuchet MS" w:cs="Trebuchet MS"/>
          <w:b/>
          <w:bCs/>
          <w:sz w:val="32"/>
          <w:szCs w:val="20"/>
        </w:rPr>
        <w:t>NutriCHEQ</w:t>
      </w:r>
      <w:proofErr w:type="spellEnd"/>
      <w:r w:rsidRPr="006416D0">
        <w:rPr>
          <w:rFonts w:ascii="Trebuchet MS" w:hAnsi="Trebuchet MS" w:cs="Trebuchet MS"/>
          <w:b/>
          <w:bCs/>
          <w:sz w:val="32"/>
          <w:szCs w:val="20"/>
        </w:rPr>
        <w:t xml:space="preserve"> pomůže zlepšit stravu českých batolat</w:t>
      </w:r>
      <w:r w:rsidRPr="006416D0">
        <w:rPr>
          <w:noProof/>
          <w:sz w:val="36"/>
        </w:rPr>
        <w:t xml:space="preserve"> </w:t>
      </w:r>
    </w:p>
    <w:p w14:paraId="2928B471" w14:textId="1516675B" w:rsidR="00E56059" w:rsidRPr="00736D36" w:rsidRDefault="00B05787" w:rsidP="00736D36">
      <w:pPr>
        <w:jc w:val="both"/>
        <w:rPr>
          <w:rFonts w:ascii="Trebuchet MS" w:hAnsi="Trebuchet MS"/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0820FC3" wp14:editId="75054ACB">
                <wp:simplePos x="0" y="0"/>
                <wp:positionH relativeFrom="margin">
                  <wp:posOffset>3429000</wp:posOffset>
                </wp:positionH>
                <wp:positionV relativeFrom="paragraph">
                  <wp:posOffset>1201420</wp:posOffset>
                </wp:positionV>
                <wp:extent cx="2400300" cy="1967865"/>
                <wp:effectExtent l="0" t="0" r="38100" b="13335"/>
                <wp:wrapTight wrapText="bothSides">
                  <wp:wrapPolygon edited="0">
                    <wp:start x="0" y="0"/>
                    <wp:lineTo x="0" y="21468"/>
                    <wp:lineTo x="21714" y="21468"/>
                    <wp:lineTo x="21714" y="0"/>
                    <wp:lineTo x="0" y="0"/>
                  </wp:wrapPolygon>
                </wp:wrapTight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678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EC635" w14:textId="62A99031" w:rsidR="009C4C03" w:rsidRPr="008A4925" w:rsidRDefault="009C4C03" w:rsidP="00B05787">
                            <w:pPr>
                              <w:spacing w:after="0" w:line="360" w:lineRule="auto"/>
                              <w:jc w:val="both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Jak funguje</w:t>
                            </w:r>
                            <w:r w:rsidRPr="008A4925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program </w:t>
                            </w:r>
                            <w:proofErr w:type="spellStart"/>
                            <w:r w:rsidRPr="008A4925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NutriCHEQ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4E272121" w14:textId="5445F6F7" w:rsidR="009C4C03" w:rsidRPr="00D24F42" w:rsidRDefault="009C4C03" w:rsidP="00B05787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24F4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V průběhu čekání na lékařskou prohlídku vyplní rodič za zhruba 5 minut dotazník. Lékař jej zreviduje a vyhodnotí možná rizika. Pro batolata ve vysokém riziku naplán</w:t>
                            </w:r>
                            <w:r w:rsidR="006416D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uje další vyšetření, případně i </w:t>
                            </w:r>
                            <w:r w:rsidRPr="00D24F4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návštěvu u výživového specialisty či dietologa</w:t>
                            </w:r>
                            <w:r w:rsidRPr="002B78B5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. Pro řešení běžných nedostatků </w:t>
                            </w:r>
                            <w:r w:rsidRPr="00CD48D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dostává rodič návod, jak postupovat, a</w:t>
                            </w:r>
                            <w:r w:rsidRPr="00B0578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by výživu svého dítě sám zlepši</w:t>
                            </w:r>
                            <w:r w:rsidRPr="00D24F4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l. Při další návštěvě lékař zkontroluje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, zda rodiče aplikují doporučení správně</w:t>
                            </w:r>
                            <w:r w:rsidRPr="00D24F4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81023FD" w14:textId="77777777" w:rsidR="009C4C03" w:rsidRPr="00B05787" w:rsidRDefault="009C4C03" w:rsidP="00251001"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="Trebuchet MS" w:hAnsi="Trebuchet MS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70pt;margin-top:94.6pt;width:189pt;height:154.9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" fillcolor="#8db3e2 [1311]">
                <v:textbox>
                  <w:txbxContent>
                    <w:p w14:paraId="24CEC635" w14:textId="62A99031" w:rsidR="009C4C03" w:rsidRPr="008A4925" w:rsidRDefault="009C4C03" w:rsidP="00B05787">
                      <w:pPr>
                        <w:spacing w:after="0" w:line="360" w:lineRule="auto"/>
                        <w:jc w:val="both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Jak funguje</w:t>
                      </w:r>
                      <w:r w:rsidRPr="008A4925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program </w:t>
                      </w:r>
                      <w:proofErr w:type="spellStart"/>
                      <w:r w:rsidRPr="008A4925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NutriCHEQ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?</w:t>
                      </w:r>
                    </w:p>
                    <w:p w14:paraId="4E272121" w14:textId="5445F6F7" w:rsidR="009C4C03" w:rsidRPr="00D24F42" w:rsidRDefault="009C4C03" w:rsidP="00B05787">
                      <w:pPr>
                        <w:spacing w:after="0"/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24F42">
                        <w:rPr>
                          <w:rFonts w:ascii="Trebuchet MS" w:hAnsi="Trebuchet MS"/>
                          <w:sz w:val="18"/>
                          <w:szCs w:val="18"/>
                        </w:rPr>
                        <w:t>V průběhu čekání na lékařskou prohlídku vyplní rodič za zhruba 5 minut dotazník. Lékař jej zreviduje a vyhodnotí možná rizika. Pro batolata ve vysokém riziku naplán</w:t>
                      </w:r>
                      <w:r w:rsidR="006416D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uje další vyšetření, případně i </w:t>
                      </w:r>
                      <w:r w:rsidRPr="00D24F42">
                        <w:rPr>
                          <w:rFonts w:ascii="Trebuchet MS" w:hAnsi="Trebuchet MS"/>
                          <w:sz w:val="18"/>
                          <w:szCs w:val="18"/>
                        </w:rPr>
                        <w:t>návštěvu u výživového specialisty či dietologa</w:t>
                      </w:r>
                      <w:r w:rsidRPr="002B78B5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. Pro řešení běžných nedostatků </w:t>
                      </w:r>
                      <w:r w:rsidRPr="00CD48DB">
                        <w:rPr>
                          <w:rFonts w:ascii="Trebuchet MS" w:hAnsi="Trebuchet MS"/>
                          <w:sz w:val="18"/>
                          <w:szCs w:val="18"/>
                        </w:rPr>
                        <w:t>dostává rodič návod, jak postupovat, a</w:t>
                      </w:r>
                      <w:r w:rsidRPr="00B05787">
                        <w:rPr>
                          <w:rFonts w:ascii="Trebuchet MS" w:hAnsi="Trebuchet MS"/>
                          <w:sz w:val="18"/>
                          <w:szCs w:val="18"/>
                        </w:rPr>
                        <w:t>by výživu svého dítě sám zlepši</w:t>
                      </w:r>
                      <w:r w:rsidRPr="00D24F42">
                        <w:rPr>
                          <w:rFonts w:ascii="Trebuchet MS" w:hAnsi="Trebuchet MS"/>
                          <w:sz w:val="18"/>
                          <w:szCs w:val="18"/>
                        </w:rPr>
                        <w:t>l. Při další návštěvě lékař zkontroluje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, zda rodiče aplikují doporučení správně</w:t>
                      </w:r>
                      <w:r w:rsidRPr="00D24F4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81023FD" w14:textId="77777777" w:rsidR="009C4C03" w:rsidRPr="00B05787" w:rsidRDefault="009C4C03" w:rsidP="00251001">
                      <w:pPr>
                        <w:spacing w:line="360" w:lineRule="auto"/>
                        <w:jc w:val="both"/>
                        <w:outlineLvl w:val="0"/>
                        <w:rPr>
                          <w:rFonts w:ascii="Trebuchet MS" w:hAnsi="Trebuchet MS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F392E">
        <w:rPr>
          <w:rFonts w:ascii="Trebuchet MS" w:hAnsi="Trebuchet MS"/>
          <w:b/>
        </w:rPr>
        <w:t xml:space="preserve">Jak zjistit, jestli </w:t>
      </w:r>
      <w:r w:rsidR="00076202">
        <w:rPr>
          <w:rFonts w:ascii="Trebuchet MS" w:hAnsi="Trebuchet MS"/>
          <w:b/>
        </w:rPr>
        <w:t xml:space="preserve">batole </w:t>
      </w:r>
      <w:r w:rsidR="00AF392E">
        <w:rPr>
          <w:rFonts w:ascii="Trebuchet MS" w:hAnsi="Trebuchet MS"/>
          <w:b/>
        </w:rPr>
        <w:t xml:space="preserve">trpí nedostatkem vitamínu D, vápníku, železa nebo </w:t>
      </w:r>
      <w:r w:rsidR="00993E9C">
        <w:rPr>
          <w:rFonts w:ascii="Trebuchet MS" w:hAnsi="Trebuchet MS"/>
          <w:b/>
        </w:rPr>
        <w:t>naopak nadbytkem rizikových živin</w:t>
      </w:r>
      <w:r w:rsidR="00AF392E">
        <w:rPr>
          <w:rFonts w:ascii="Trebuchet MS" w:hAnsi="Trebuchet MS"/>
          <w:b/>
        </w:rPr>
        <w:t>? S tím může pediatrům</w:t>
      </w:r>
      <w:r w:rsidR="002A48DD">
        <w:rPr>
          <w:rFonts w:ascii="Trebuchet MS" w:hAnsi="Trebuchet MS"/>
          <w:b/>
        </w:rPr>
        <w:t xml:space="preserve"> a rodičům</w:t>
      </w:r>
      <w:r w:rsidR="00AF392E">
        <w:rPr>
          <w:rFonts w:ascii="Trebuchet MS" w:hAnsi="Trebuchet MS"/>
          <w:b/>
        </w:rPr>
        <w:t xml:space="preserve"> nově pomoci </w:t>
      </w:r>
      <w:r w:rsidR="00640E49">
        <w:rPr>
          <w:rFonts w:ascii="Trebuchet MS" w:hAnsi="Trebuchet MS"/>
          <w:b/>
        </w:rPr>
        <w:t xml:space="preserve">program </w:t>
      </w:r>
      <w:proofErr w:type="spellStart"/>
      <w:r w:rsidR="00AF392E">
        <w:rPr>
          <w:rFonts w:ascii="Trebuchet MS" w:hAnsi="Trebuchet MS"/>
          <w:b/>
        </w:rPr>
        <w:t>NutriCHEQ</w:t>
      </w:r>
      <w:proofErr w:type="spellEnd"/>
      <w:r w:rsidR="00AF392E">
        <w:rPr>
          <w:rFonts w:ascii="Trebuchet MS" w:hAnsi="Trebuchet MS"/>
          <w:b/>
        </w:rPr>
        <w:t xml:space="preserve">. </w:t>
      </w:r>
      <w:r w:rsidR="00076202">
        <w:rPr>
          <w:rFonts w:ascii="Trebuchet MS" w:hAnsi="Trebuchet MS"/>
          <w:b/>
        </w:rPr>
        <w:t>Podle britského vzoru jej do</w:t>
      </w:r>
      <w:r w:rsidR="00640E49">
        <w:rPr>
          <w:rFonts w:ascii="Trebuchet MS" w:hAnsi="Trebuchet MS"/>
          <w:b/>
        </w:rPr>
        <w:t xml:space="preserve"> českého prostředí adaptovala iniciativa 1 000 dní ve spolupráci s</w:t>
      </w:r>
      <w:r w:rsidR="005D63A8">
        <w:rPr>
          <w:rFonts w:ascii="Trebuchet MS" w:hAnsi="Trebuchet MS"/>
          <w:b/>
        </w:rPr>
        <w:t xml:space="preserve"> p</w:t>
      </w:r>
      <w:r w:rsidR="00AF392E">
        <w:rPr>
          <w:rFonts w:ascii="Trebuchet MS" w:hAnsi="Trebuchet MS"/>
          <w:b/>
        </w:rPr>
        <w:t>řední</w:t>
      </w:r>
      <w:r w:rsidR="00640E49">
        <w:rPr>
          <w:rFonts w:ascii="Trebuchet MS" w:hAnsi="Trebuchet MS"/>
          <w:b/>
        </w:rPr>
        <w:t>mi českými pediatry</w:t>
      </w:r>
      <w:r w:rsidR="00AF392E">
        <w:rPr>
          <w:rFonts w:ascii="Trebuchet MS" w:hAnsi="Trebuchet MS"/>
          <w:b/>
        </w:rPr>
        <w:t>.</w:t>
      </w:r>
      <w:r w:rsidR="005D63A8">
        <w:rPr>
          <w:rFonts w:ascii="Trebuchet MS" w:hAnsi="Trebuchet MS"/>
          <w:b/>
        </w:rPr>
        <w:t xml:space="preserve"> Do konce roku 2015 </w:t>
      </w:r>
      <w:r w:rsidR="00640E49">
        <w:rPr>
          <w:rFonts w:ascii="Trebuchet MS" w:hAnsi="Trebuchet MS"/>
          <w:b/>
        </w:rPr>
        <w:t xml:space="preserve">se s programem </w:t>
      </w:r>
      <w:proofErr w:type="spellStart"/>
      <w:r w:rsidR="00640E49">
        <w:rPr>
          <w:rFonts w:ascii="Trebuchet MS" w:hAnsi="Trebuchet MS"/>
          <w:b/>
        </w:rPr>
        <w:t>NutriCHEQ</w:t>
      </w:r>
      <w:proofErr w:type="spellEnd"/>
      <w:r w:rsidR="00640E49">
        <w:rPr>
          <w:rFonts w:ascii="Trebuchet MS" w:hAnsi="Trebuchet MS"/>
          <w:b/>
        </w:rPr>
        <w:t xml:space="preserve"> seznámí </w:t>
      </w:r>
      <w:r w:rsidR="005D63A8">
        <w:rPr>
          <w:rFonts w:ascii="Trebuchet MS" w:hAnsi="Trebuchet MS"/>
          <w:b/>
        </w:rPr>
        <w:t>čtvrtina všech praktických lékařů pro děti a dorost.</w:t>
      </w:r>
      <w:r w:rsidR="00AF392E">
        <w:rPr>
          <w:rFonts w:ascii="Trebuchet MS" w:hAnsi="Trebuchet MS"/>
          <w:b/>
        </w:rPr>
        <w:t xml:space="preserve"> </w:t>
      </w:r>
      <w:r w:rsidR="00076202">
        <w:rPr>
          <w:rFonts w:ascii="Trebuchet MS" w:hAnsi="Trebuchet MS"/>
          <w:b/>
        </w:rPr>
        <w:t>Program by měl dlouhodobě zlepšit výživu českých dětí.</w:t>
      </w:r>
    </w:p>
    <w:p w14:paraId="76CEC3C7" w14:textId="3A2E6E6B" w:rsidR="00736D36" w:rsidRPr="0084768A" w:rsidRDefault="00736D36" w:rsidP="007E6C66">
      <w:pPr>
        <w:spacing w:before="100" w:beforeAutospacing="1" w:after="100" w:afterAutospacing="1" w:line="360" w:lineRule="auto"/>
        <w:jc w:val="both"/>
        <w:outlineLvl w:val="0"/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</w:pPr>
      <w:r w:rsidRPr="00611DE5">
        <w:rPr>
          <w:rFonts w:ascii="Trebuchet MS" w:eastAsia="Times New Roman" w:hAnsi="Trebuchet MS" w:cs="Times New Roman"/>
          <w:bCs/>
          <w:i/>
          <w:kern w:val="36"/>
          <w:sz w:val="20"/>
          <w:szCs w:val="20"/>
          <w:lang w:eastAsia="cs-CZ"/>
        </w:rPr>
        <w:t>„</w:t>
      </w:r>
      <w:r w:rsidR="00611DE5" w:rsidRPr="00611DE5">
        <w:rPr>
          <w:rFonts w:ascii="Trebuchet MS" w:eastAsia="Times New Roman" w:hAnsi="Trebuchet MS" w:cs="Times New Roman"/>
          <w:bCs/>
          <w:i/>
          <w:kern w:val="36"/>
          <w:sz w:val="20"/>
          <w:szCs w:val="20"/>
          <w:lang w:eastAsia="cs-CZ"/>
        </w:rPr>
        <w:t>Výživa batolat se ve světle nových vědeckých poznatků ukazuje jako velmi důležitá. Může ovlivnit  vývoj dítěte až do dospělosti, rovněž jeho stravovací návyky a výběr potravin, které dítě bude preferovat.</w:t>
      </w:r>
      <w:r w:rsidR="00611DE5">
        <w:rPr>
          <w:rFonts w:ascii="Trebuchet MS" w:eastAsia="Times New Roman" w:hAnsi="Trebuchet MS" w:cs="Times New Roman"/>
          <w:bCs/>
          <w:i/>
          <w:kern w:val="36"/>
          <w:sz w:val="20"/>
          <w:szCs w:val="20"/>
          <w:lang w:eastAsia="cs-CZ"/>
        </w:rPr>
        <w:t xml:space="preserve"> </w:t>
      </w:r>
      <w:proofErr w:type="spellStart"/>
      <w:r w:rsidR="00611DE5">
        <w:rPr>
          <w:rFonts w:ascii="Trebuchet MS" w:eastAsia="Times New Roman" w:hAnsi="Trebuchet MS" w:cs="Times New Roman"/>
          <w:bCs/>
          <w:i/>
          <w:kern w:val="36"/>
          <w:sz w:val="20"/>
          <w:szCs w:val="20"/>
          <w:lang w:eastAsia="cs-CZ"/>
        </w:rPr>
        <w:t>Nutri</w:t>
      </w:r>
      <w:r w:rsidR="00611DE5" w:rsidRPr="00611DE5">
        <w:rPr>
          <w:rFonts w:ascii="Trebuchet MS" w:eastAsia="Times New Roman" w:hAnsi="Trebuchet MS" w:cs="Times New Roman"/>
          <w:bCs/>
          <w:i/>
          <w:kern w:val="36"/>
          <w:sz w:val="20"/>
          <w:szCs w:val="20"/>
          <w:lang w:eastAsia="cs-CZ"/>
        </w:rPr>
        <w:t>CHEQ</w:t>
      </w:r>
      <w:proofErr w:type="spellEnd"/>
      <w:r w:rsidR="00611DE5" w:rsidRPr="00611DE5">
        <w:rPr>
          <w:rFonts w:ascii="Trebuchet MS" w:eastAsia="Times New Roman" w:hAnsi="Trebuchet MS" w:cs="Times New Roman"/>
          <w:bCs/>
          <w:i/>
          <w:kern w:val="36"/>
          <w:sz w:val="20"/>
          <w:szCs w:val="20"/>
          <w:lang w:eastAsia="cs-CZ"/>
        </w:rPr>
        <w:t xml:space="preserve"> je nový nástroj, který nám v praxi pomůž</w:t>
      </w:r>
      <w:r w:rsidR="00611DE5" w:rsidRPr="00611DE5">
        <w:rPr>
          <w:rFonts w:ascii="Trebuchet MS" w:eastAsia="Times New Roman" w:hAnsi="Trebuchet MS" w:cs="Times New Roman"/>
          <w:bCs/>
          <w:i/>
          <w:kern w:val="36"/>
          <w:sz w:val="20"/>
          <w:szCs w:val="20"/>
          <w:lang w:eastAsia="cs-CZ"/>
        </w:rPr>
        <w:t>e rychle rozeznat rizikové dítě</w:t>
      </w:r>
      <w:r w:rsidRPr="00611DE5">
        <w:rPr>
          <w:rFonts w:ascii="Trebuchet MS" w:eastAsia="Times New Roman" w:hAnsi="Trebuchet MS" w:cs="Times New Roman"/>
          <w:bCs/>
          <w:i/>
          <w:kern w:val="36"/>
          <w:sz w:val="20"/>
          <w:szCs w:val="20"/>
          <w:lang w:eastAsia="cs-CZ"/>
        </w:rPr>
        <w:t>,“</w:t>
      </w:r>
      <w:r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 upozorňuje </w:t>
      </w:r>
      <w:r w:rsidRPr="00BF4BC9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  <w:t xml:space="preserve">MUDr. </w:t>
      </w:r>
      <w:proofErr w:type="spellStart"/>
      <w:r w:rsidRPr="00BF4BC9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  <w:t>Natália</w:t>
      </w:r>
      <w:proofErr w:type="spellEnd"/>
      <w:r w:rsidRPr="00BF4BC9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Pr="00BF4BC9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  <w:t>Szitányi</w:t>
      </w:r>
      <w:proofErr w:type="spellEnd"/>
      <w:r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,</w:t>
      </w:r>
      <w:r w:rsidR="00BF4BC9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 praktická</w:t>
      </w:r>
      <w:r w:rsidRPr="00736D36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 lékař</w:t>
      </w:r>
      <w:r w:rsidR="00BF4BC9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ka</w:t>
      </w:r>
      <w:r w:rsidRPr="00736D36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 pro děti a</w:t>
      </w:r>
      <w:r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 </w:t>
      </w:r>
      <w:r w:rsidR="00BF4BC9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dorost, </w:t>
      </w:r>
      <w:r w:rsidR="005D63A8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která vedla skupinu pediatrů při adaptaci </w:t>
      </w:r>
      <w:r w:rsidR="00640E49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programu </w:t>
      </w:r>
      <w:proofErr w:type="spellStart"/>
      <w:r w:rsidR="00640E49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NutriCHEQ</w:t>
      </w:r>
      <w:proofErr w:type="spellEnd"/>
      <w:r w:rsidR="005D63A8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 do českých podmínek.</w:t>
      </w:r>
    </w:p>
    <w:p w14:paraId="0A8CD860" w14:textId="32A021B9" w:rsidR="00E56059" w:rsidRPr="00E56059" w:rsidRDefault="00E56059" w:rsidP="007E6C66">
      <w:pPr>
        <w:spacing w:line="360" w:lineRule="auto"/>
        <w:jc w:val="both"/>
        <w:outlineLvl w:val="0"/>
        <w:rPr>
          <w:rFonts w:ascii="Trebuchet MS" w:hAnsi="Trebuchet MS"/>
          <w:b/>
          <w:sz w:val="24"/>
          <w:szCs w:val="20"/>
        </w:rPr>
      </w:pPr>
      <w:r>
        <w:rPr>
          <w:rFonts w:ascii="Trebuchet MS" w:hAnsi="Trebuchet MS"/>
          <w:b/>
          <w:sz w:val="24"/>
          <w:szCs w:val="20"/>
        </w:rPr>
        <w:t xml:space="preserve">Testováno </w:t>
      </w:r>
      <w:r w:rsidRPr="00E56059">
        <w:rPr>
          <w:rFonts w:ascii="Trebuchet MS" w:hAnsi="Trebuchet MS"/>
          <w:b/>
          <w:sz w:val="24"/>
          <w:szCs w:val="20"/>
        </w:rPr>
        <w:t>na stovkách batolat</w:t>
      </w:r>
    </w:p>
    <w:p w14:paraId="24D3AAAD" w14:textId="3162483E" w:rsidR="00993E9C" w:rsidRDefault="00651267" w:rsidP="007E6C66">
      <w:pPr>
        <w:spacing w:line="360" w:lineRule="auto"/>
        <w:jc w:val="both"/>
        <w:outlineLvl w:val="0"/>
        <w:rPr>
          <w:rFonts w:ascii="Trebuchet MS" w:hAnsi="Trebuchet MS" w:cs="Times New Roman"/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76FD81" wp14:editId="4DA0C0E4">
                <wp:simplePos x="0" y="0"/>
                <wp:positionH relativeFrom="margin">
                  <wp:posOffset>3413760</wp:posOffset>
                </wp:positionH>
                <wp:positionV relativeFrom="paragraph">
                  <wp:posOffset>1132205</wp:posOffset>
                </wp:positionV>
                <wp:extent cx="2415540" cy="3021965"/>
                <wp:effectExtent l="0" t="0" r="22860" b="26035"/>
                <wp:wrapTight wrapText="bothSides">
                  <wp:wrapPolygon edited="0">
                    <wp:start x="0" y="0"/>
                    <wp:lineTo x="0" y="21605"/>
                    <wp:lineTo x="21577" y="21605"/>
                    <wp:lineTo x="21577" y="0"/>
                    <wp:lineTo x="0" y="0"/>
                  </wp:wrapPolygon>
                </wp:wrapTight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3021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BA29" w14:textId="2567D171" w:rsidR="009C4C03" w:rsidRPr="00276466" w:rsidRDefault="009C4C03" w:rsidP="00B05787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276466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Proč používat </w:t>
                            </w:r>
                            <w:proofErr w:type="spellStart"/>
                            <w:r w:rsidRPr="00276466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NutriCHEQ</w:t>
                            </w:r>
                            <w:proofErr w:type="spellEnd"/>
                            <w:r w:rsidRPr="00276466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? Studie ukázala, že strava českých dětí má vážné nedostatky</w:t>
                            </w:r>
                            <w:r w:rsidRPr="00276466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27646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Na přelomu roku 2013/2014 proběhla studie, do které se zapojilo více než 800 kojenců a batolat z celé České republiky. Studie odhalila výrazné nedostatky ve výživě. 36 % 2-3letých dětí se potýká s nedostatkem vápníku. 10 % půlročních až ročních dětí mělo laboratorní projevy chudokrevnosti a ukázalo se, že batolata přijímají polovinu doporučené denní dávky vitamínu D. Na vině může být </w:t>
                            </w:r>
                            <w:r w:rsidR="00276466" w:rsidRPr="00276466">
                              <w:rPr>
                                <w:rFonts w:ascii="Trebuchet MS" w:hAnsi="Trebuchet MS" w:cs="Trebuchet MS"/>
                                <w:bCs/>
                                <w:sz w:val="18"/>
                                <w:szCs w:val="18"/>
                              </w:rPr>
                              <w:t>nedostatečný příjem rybího masa. Vitamín D lze však doplnit i zařazením batolecího mléka.</w:t>
                            </w:r>
                            <w:r w:rsidRPr="0027646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466" w:rsidRPr="00276466">
                              <w:rPr>
                                <w:rFonts w:ascii="Trebuchet MS" w:hAnsi="Trebuchet MS" w:cs="Trebuchet MS"/>
                                <w:bCs/>
                                <w:sz w:val="18"/>
                                <w:szCs w:val="18"/>
                              </w:rPr>
                              <w:t xml:space="preserve">Studie </w:t>
                            </w:r>
                            <w:r w:rsidR="00276466">
                              <w:rPr>
                                <w:rFonts w:ascii="Trebuchet MS" w:hAnsi="Trebuchet MS" w:cs="Trebuchet MS"/>
                                <w:bCs/>
                                <w:sz w:val="18"/>
                                <w:szCs w:val="18"/>
                              </w:rPr>
                              <w:t>dá</w:t>
                            </w:r>
                            <w:r w:rsidR="00276466" w:rsidRPr="00276466">
                              <w:rPr>
                                <w:rFonts w:ascii="Trebuchet MS" w:hAnsi="Trebuchet MS" w:cs="Trebuchet MS"/>
                                <w:bCs/>
                                <w:sz w:val="18"/>
                                <w:szCs w:val="18"/>
                              </w:rPr>
                              <w:t>le prokázala, že vyšší příjem cukrů v batolecím věku významně zvyšoval hmotnost dětí, a to do nadváhy až obezity.</w:t>
                            </w:r>
                          </w:p>
                          <w:p w14:paraId="2DD79DD9" w14:textId="77777777" w:rsidR="009C4C03" w:rsidRPr="00276466" w:rsidRDefault="009C4C03" w:rsidP="00736D36">
                            <w:pPr>
                              <w:spacing w:line="360" w:lineRule="auto"/>
                              <w:jc w:val="both"/>
                              <w:outlineLvl w:val="0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left:0;text-align:left;margin-left:268.8pt;margin-top:89.15pt;width:190.2pt;height:237.9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" fillcolor="#8db3e2 [1311]">
                <v:textbox>
                  <w:txbxContent>
                    <w:p w14:paraId="7A29BA29" w14:textId="2567D171" w:rsidR="009C4C03" w:rsidRPr="00276466" w:rsidRDefault="009C4C03" w:rsidP="00B05787">
                      <w:pPr>
                        <w:spacing w:after="0"/>
                        <w:jc w:val="both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276466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Proč používat </w:t>
                      </w:r>
                      <w:proofErr w:type="spellStart"/>
                      <w:r w:rsidRPr="00276466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NutriCHEQ</w:t>
                      </w:r>
                      <w:proofErr w:type="spellEnd"/>
                      <w:r w:rsidRPr="00276466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? Studie ukázala, že strava českých dětí má vážné nedostatky</w:t>
                      </w:r>
                      <w:r w:rsidRPr="00276466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br/>
                      </w:r>
                      <w:r w:rsidRPr="0027646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Na přelomu roku 2013/2014 proběhla studie, do které se zapojilo více než 800 kojenců a batolat z celé České republiky. Studie odhalila výrazné nedostatky ve výživě. 36 % 2-3letých dětí se potýká s nedostatkem vápníku. 10 % půlročních až ročních dětí mělo laboratorní projevy chudokrevnosti a ukázalo se, že batolata přijímají polovinu doporučené denní dávky vitamínu D. Na vině může být </w:t>
                      </w:r>
                      <w:r w:rsidR="00276466" w:rsidRPr="00276466">
                        <w:rPr>
                          <w:rFonts w:ascii="Trebuchet MS" w:hAnsi="Trebuchet MS" w:cs="Trebuchet MS"/>
                          <w:bCs/>
                          <w:sz w:val="18"/>
                          <w:szCs w:val="18"/>
                        </w:rPr>
                        <w:t>nedostatečný příjem rybího masa. Vitamín D lze však doplnit i zařazením batolecího mléka.</w:t>
                      </w:r>
                      <w:r w:rsidRPr="00276466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276466" w:rsidRPr="00276466">
                        <w:rPr>
                          <w:rFonts w:ascii="Trebuchet MS" w:hAnsi="Trebuchet MS" w:cs="Trebuchet MS"/>
                          <w:bCs/>
                          <w:sz w:val="18"/>
                          <w:szCs w:val="18"/>
                        </w:rPr>
                        <w:t xml:space="preserve">Studie </w:t>
                      </w:r>
                      <w:r w:rsidR="00276466">
                        <w:rPr>
                          <w:rFonts w:ascii="Trebuchet MS" w:hAnsi="Trebuchet MS" w:cs="Trebuchet MS"/>
                          <w:bCs/>
                          <w:sz w:val="18"/>
                          <w:szCs w:val="18"/>
                        </w:rPr>
                        <w:t>dá</w:t>
                      </w:r>
                      <w:r w:rsidR="00276466" w:rsidRPr="00276466">
                        <w:rPr>
                          <w:rFonts w:ascii="Trebuchet MS" w:hAnsi="Trebuchet MS" w:cs="Trebuchet MS"/>
                          <w:bCs/>
                          <w:sz w:val="18"/>
                          <w:szCs w:val="18"/>
                        </w:rPr>
                        <w:t>le prokázala, že vyšší příjem cukrů v batolecím věku významně zvyšoval hmotnost dětí, a to do nadváhy až obezity.</w:t>
                      </w:r>
                    </w:p>
                    <w:p w14:paraId="2DD79DD9" w14:textId="77777777" w:rsidR="009C4C03" w:rsidRPr="00276466" w:rsidRDefault="009C4C03" w:rsidP="00736D36">
                      <w:pPr>
                        <w:spacing w:line="360" w:lineRule="auto"/>
                        <w:jc w:val="both"/>
                        <w:outlineLvl w:val="0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proofErr w:type="spellStart"/>
      <w:r w:rsidR="00736D36">
        <w:rPr>
          <w:rFonts w:ascii="Trebuchet MS" w:hAnsi="Trebuchet MS"/>
          <w:sz w:val="20"/>
          <w:szCs w:val="20"/>
        </w:rPr>
        <w:t>NutriCHEQ</w:t>
      </w:r>
      <w:proofErr w:type="spellEnd"/>
      <w:r w:rsidR="00736D36">
        <w:rPr>
          <w:rFonts w:ascii="Trebuchet MS" w:hAnsi="Trebuchet MS"/>
          <w:sz w:val="20"/>
          <w:szCs w:val="20"/>
        </w:rPr>
        <w:t xml:space="preserve"> je</w:t>
      </w:r>
      <w:r w:rsidR="00736D36" w:rsidRPr="00761AB6">
        <w:rPr>
          <w:rFonts w:ascii="Trebuchet MS" w:hAnsi="Trebuchet MS"/>
          <w:sz w:val="20"/>
          <w:szCs w:val="20"/>
        </w:rPr>
        <w:t xml:space="preserve"> </w:t>
      </w:r>
      <w:r w:rsidR="00BF4BC9">
        <w:rPr>
          <w:rFonts w:ascii="Trebuchet MS" w:hAnsi="Trebuchet MS"/>
          <w:sz w:val="20"/>
          <w:szCs w:val="20"/>
        </w:rPr>
        <w:t>program vytvořený v</w:t>
      </w:r>
      <w:r w:rsidR="005D63A8">
        <w:rPr>
          <w:rFonts w:ascii="Trebuchet MS" w:hAnsi="Trebuchet MS"/>
          <w:sz w:val="20"/>
          <w:szCs w:val="20"/>
        </w:rPr>
        <w:t>e Velké Británii</w:t>
      </w:r>
      <w:r w:rsidR="00BF4BC9">
        <w:rPr>
          <w:rFonts w:ascii="Trebuchet MS" w:hAnsi="Trebuchet MS"/>
          <w:sz w:val="20"/>
          <w:szCs w:val="20"/>
        </w:rPr>
        <w:t xml:space="preserve"> a Irsku, který i</w:t>
      </w:r>
      <w:r w:rsidR="00736D36" w:rsidRPr="00761AB6">
        <w:rPr>
          <w:rFonts w:ascii="Trebuchet MS" w:hAnsi="Trebuchet MS"/>
          <w:sz w:val="20"/>
          <w:szCs w:val="20"/>
        </w:rPr>
        <w:t xml:space="preserve">dentifikuje </w:t>
      </w:r>
      <w:r w:rsidR="005D63A8">
        <w:rPr>
          <w:rFonts w:ascii="Trebuchet MS" w:hAnsi="Trebuchet MS"/>
          <w:sz w:val="20"/>
          <w:szCs w:val="20"/>
        </w:rPr>
        <w:t xml:space="preserve">výživově </w:t>
      </w:r>
      <w:r w:rsidR="00736D36" w:rsidRPr="00761AB6">
        <w:rPr>
          <w:rFonts w:ascii="Trebuchet MS" w:hAnsi="Trebuchet MS"/>
          <w:sz w:val="20"/>
          <w:szCs w:val="20"/>
        </w:rPr>
        <w:t xml:space="preserve">rizikové oblasti. </w:t>
      </w:r>
      <w:r w:rsidR="005D63A8" w:rsidRPr="00761AB6">
        <w:rPr>
          <w:rFonts w:ascii="Trebuchet MS" w:hAnsi="Trebuchet MS"/>
          <w:sz w:val="20"/>
          <w:szCs w:val="20"/>
        </w:rPr>
        <w:t>Poskytuje informace</w:t>
      </w:r>
      <w:r w:rsidR="005D63A8">
        <w:rPr>
          <w:rFonts w:ascii="Trebuchet MS" w:hAnsi="Trebuchet MS"/>
          <w:sz w:val="20"/>
          <w:szCs w:val="20"/>
        </w:rPr>
        <w:t>,</w:t>
      </w:r>
      <w:r w:rsidR="005D63A8" w:rsidRPr="00761AB6">
        <w:rPr>
          <w:rFonts w:ascii="Trebuchet MS" w:hAnsi="Trebuchet MS"/>
          <w:sz w:val="20"/>
          <w:szCs w:val="20"/>
        </w:rPr>
        <w:t xml:space="preserve"> jak řešit problémy s výživou a stravováním. Byl klinicky </w:t>
      </w:r>
      <w:r w:rsidR="005D63A8">
        <w:rPr>
          <w:rFonts w:ascii="Trebuchet MS" w:hAnsi="Trebuchet MS"/>
          <w:sz w:val="20"/>
          <w:szCs w:val="20"/>
        </w:rPr>
        <w:t xml:space="preserve">ověřován </w:t>
      </w:r>
      <w:r w:rsidR="005D63A8" w:rsidRPr="00761AB6">
        <w:rPr>
          <w:rFonts w:ascii="Trebuchet MS" w:hAnsi="Trebuchet MS"/>
          <w:sz w:val="20"/>
          <w:szCs w:val="20"/>
        </w:rPr>
        <w:t>jako součást průzkumu na 370 irských batolatech</w:t>
      </w:r>
      <w:r w:rsidR="00640E49">
        <w:rPr>
          <w:rFonts w:ascii="Trebuchet MS" w:hAnsi="Trebuchet MS"/>
          <w:sz w:val="20"/>
          <w:szCs w:val="20"/>
        </w:rPr>
        <w:t>, v Č</w:t>
      </w:r>
      <w:r w:rsidR="00993E9C">
        <w:rPr>
          <w:rFonts w:ascii="Trebuchet MS" w:hAnsi="Trebuchet MS"/>
          <w:sz w:val="20"/>
          <w:szCs w:val="20"/>
        </w:rPr>
        <w:t xml:space="preserve">esku pak na </w:t>
      </w:r>
      <w:r w:rsidR="00D57635">
        <w:rPr>
          <w:rFonts w:ascii="Trebuchet MS" w:hAnsi="Trebuchet MS"/>
          <w:sz w:val="20"/>
          <w:szCs w:val="20"/>
        </w:rPr>
        <w:t>130</w:t>
      </w:r>
      <w:r w:rsidR="00993E9C">
        <w:rPr>
          <w:rFonts w:ascii="Trebuchet MS" w:hAnsi="Trebuchet MS"/>
          <w:sz w:val="20"/>
          <w:szCs w:val="20"/>
        </w:rPr>
        <w:t xml:space="preserve"> batolatech</w:t>
      </w:r>
      <w:r w:rsidR="005D63A8" w:rsidRPr="00761AB6">
        <w:rPr>
          <w:rFonts w:ascii="Trebuchet MS" w:hAnsi="Trebuchet MS"/>
          <w:sz w:val="20"/>
          <w:szCs w:val="20"/>
        </w:rPr>
        <w:t>.</w:t>
      </w:r>
      <w:r w:rsidR="005D63A8" w:rsidRPr="00651267">
        <w:rPr>
          <w:rFonts w:ascii="Trebuchet MS" w:hAnsi="Trebuchet MS"/>
          <w:sz w:val="20"/>
          <w:szCs w:val="20"/>
        </w:rPr>
        <w:t xml:space="preserve"> Program se plně osvědčil</w:t>
      </w:r>
      <w:r w:rsidR="00993E9C" w:rsidRPr="00651267">
        <w:rPr>
          <w:rFonts w:ascii="Trebuchet MS" w:hAnsi="Trebuchet MS"/>
          <w:sz w:val="20"/>
          <w:szCs w:val="20"/>
        </w:rPr>
        <w:t>.</w:t>
      </w:r>
      <w:r w:rsidR="005D63A8" w:rsidRPr="00651267">
        <w:rPr>
          <w:rFonts w:ascii="Trebuchet MS" w:hAnsi="Trebuchet MS"/>
          <w:sz w:val="20"/>
          <w:szCs w:val="20"/>
        </w:rPr>
        <w:t xml:space="preserve"> </w:t>
      </w:r>
      <w:r w:rsidR="005D63A8" w:rsidRPr="00651267">
        <w:rPr>
          <w:rFonts w:ascii="Trebuchet MS" w:hAnsi="Trebuchet MS" w:cs="Times New Roman"/>
          <w:color w:val="000000"/>
          <w:sz w:val="20"/>
          <w:szCs w:val="20"/>
        </w:rPr>
        <w:t xml:space="preserve">V návaznosti na </w:t>
      </w:r>
      <w:r w:rsidR="00993E9C" w:rsidRPr="00651267">
        <w:rPr>
          <w:rFonts w:ascii="Trebuchet MS" w:hAnsi="Trebuchet MS" w:cs="Times New Roman"/>
          <w:color w:val="000000"/>
          <w:sz w:val="20"/>
          <w:szCs w:val="20"/>
        </w:rPr>
        <w:t xml:space="preserve">nedávnou českou </w:t>
      </w:r>
      <w:r w:rsidR="005D63A8" w:rsidRPr="00651267">
        <w:rPr>
          <w:rFonts w:ascii="Trebuchet MS" w:hAnsi="Trebuchet MS" w:cs="Times New Roman"/>
          <w:color w:val="000000"/>
          <w:sz w:val="20"/>
          <w:szCs w:val="20"/>
        </w:rPr>
        <w:t>studii</w:t>
      </w:r>
      <w:r w:rsidR="00993E9C" w:rsidRPr="00651267">
        <w:rPr>
          <w:rFonts w:ascii="Trebuchet MS" w:hAnsi="Trebuchet MS" w:cs="Times New Roman"/>
          <w:color w:val="000000"/>
          <w:sz w:val="20"/>
          <w:szCs w:val="20"/>
        </w:rPr>
        <w:t>,</w:t>
      </w:r>
      <w:r w:rsidR="005D63A8" w:rsidRPr="00651267">
        <w:rPr>
          <w:rFonts w:ascii="Trebuchet MS" w:hAnsi="Trebuchet MS" w:cs="Times New Roman"/>
          <w:color w:val="000000"/>
          <w:sz w:val="20"/>
          <w:szCs w:val="20"/>
        </w:rPr>
        <w:t xml:space="preserve"> odhalující nedostatky ve stravě </w:t>
      </w:r>
      <w:r w:rsidR="00993E9C" w:rsidRPr="00651267">
        <w:rPr>
          <w:rFonts w:ascii="Trebuchet MS" w:hAnsi="Trebuchet MS" w:cs="Times New Roman"/>
          <w:color w:val="000000"/>
          <w:sz w:val="20"/>
          <w:szCs w:val="20"/>
        </w:rPr>
        <w:t xml:space="preserve">nejmenších </w:t>
      </w:r>
      <w:r w:rsidR="005D63A8" w:rsidRPr="00651267">
        <w:rPr>
          <w:rFonts w:ascii="Trebuchet MS" w:hAnsi="Trebuchet MS" w:cs="Times New Roman"/>
          <w:color w:val="000000"/>
          <w:sz w:val="20"/>
          <w:szCs w:val="20"/>
        </w:rPr>
        <w:t>dětí</w:t>
      </w:r>
      <w:r w:rsidR="00993E9C" w:rsidRPr="00651267">
        <w:rPr>
          <w:rFonts w:ascii="Trebuchet MS" w:hAnsi="Trebuchet MS" w:cs="Times New Roman"/>
          <w:color w:val="000000"/>
          <w:sz w:val="20"/>
          <w:szCs w:val="20"/>
        </w:rPr>
        <w:t>,</w:t>
      </w:r>
      <w:r w:rsidR="005D63A8" w:rsidRPr="00651267">
        <w:rPr>
          <w:rFonts w:ascii="Trebuchet MS" w:hAnsi="Trebuchet MS" w:cs="Times New Roman"/>
          <w:color w:val="000000"/>
          <w:sz w:val="20"/>
          <w:szCs w:val="20"/>
        </w:rPr>
        <w:t xml:space="preserve"> </w:t>
      </w:r>
      <w:r w:rsidRPr="00651267">
        <w:rPr>
          <w:rFonts w:ascii="Trebuchet MS" w:hAnsi="Trebuchet MS" w:cs="Times New Roman"/>
          <w:color w:val="000000"/>
          <w:sz w:val="20"/>
          <w:szCs w:val="20"/>
        </w:rPr>
        <w:t>se odborníci</w:t>
      </w:r>
      <w:r w:rsidR="00993E9C" w:rsidRPr="00651267">
        <w:rPr>
          <w:rFonts w:ascii="Trebuchet MS" w:hAnsi="Trebuchet MS" w:cs="Times New Roman"/>
          <w:color w:val="000000"/>
          <w:sz w:val="20"/>
          <w:szCs w:val="20"/>
        </w:rPr>
        <w:t xml:space="preserve"> </w:t>
      </w:r>
      <w:r w:rsidR="005D63A8" w:rsidRPr="00651267">
        <w:rPr>
          <w:rFonts w:ascii="Trebuchet MS" w:hAnsi="Trebuchet MS" w:cs="Times New Roman"/>
          <w:color w:val="000000"/>
          <w:sz w:val="20"/>
          <w:szCs w:val="20"/>
        </w:rPr>
        <w:t xml:space="preserve">rozhodli </w:t>
      </w:r>
      <w:proofErr w:type="spellStart"/>
      <w:r w:rsidR="005D63A8" w:rsidRPr="00651267">
        <w:rPr>
          <w:rFonts w:ascii="Trebuchet MS" w:hAnsi="Trebuchet MS" w:cs="Times New Roman"/>
          <w:color w:val="000000"/>
          <w:sz w:val="20"/>
          <w:szCs w:val="20"/>
        </w:rPr>
        <w:t>NutriCHEQ</w:t>
      </w:r>
      <w:proofErr w:type="spellEnd"/>
      <w:r w:rsidR="005D63A8" w:rsidRPr="00651267">
        <w:rPr>
          <w:rFonts w:ascii="Trebuchet MS" w:hAnsi="Trebuchet MS" w:cs="Times New Roman"/>
          <w:color w:val="000000"/>
          <w:sz w:val="20"/>
          <w:szCs w:val="20"/>
        </w:rPr>
        <w:t xml:space="preserve"> adaptovat i do České republiky</w:t>
      </w:r>
      <w:r w:rsidR="00993E9C" w:rsidRPr="00651267">
        <w:rPr>
          <w:rFonts w:ascii="Trebuchet MS" w:hAnsi="Trebuchet MS" w:cs="Times New Roman"/>
          <w:color w:val="000000"/>
          <w:sz w:val="20"/>
          <w:szCs w:val="20"/>
        </w:rPr>
        <w:t>.</w:t>
      </w:r>
    </w:p>
    <w:p w14:paraId="1B2041B7" w14:textId="65246850" w:rsidR="006416D0" w:rsidRPr="00A04850" w:rsidRDefault="005D63A8" w:rsidP="007E6C66">
      <w:pPr>
        <w:spacing w:line="360" w:lineRule="auto"/>
        <w:jc w:val="both"/>
        <w:outlineLvl w:val="0"/>
        <w:rPr>
          <w:rFonts w:ascii="Trebuchet MS" w:hAnsi="Trebuchet MS"/>
          <w:sz w:val="20"/>
          <w:szCs w:val="20"/>
        </w:rPr>
      </w:pPr>
      <w:r w:rsidRPr="00BF4BC9">
        <w:rPr>
          <w:rFonts w:ascii="Trebuchet MS" w:hAnsi="Trebuchet MS"/>
          <w:i/>
          <w:sz w:val="20"/>
          <w:szCs w:val="20"/>
        </w:rPr>
        <w:t>„</w:t>
      </w:r>
      <w:r w:rsidR="00993E9C">
        <w:rPr>
          <w:rFonts w:ascii="Trebuchet MS" w:hAnsi="Trebuchet MS"/>
          <w:i/>
          <w:sz w:val="20"/>
          <w:szCs w:val="20"/>
        </w:rPr>
        <w:t xml:space="preserve">Prvních 1 000 dní života </w:t>
      </w:r>
      <w:r>
        <w:rPr>
          <w:rFonts w:ascii="Trebuchet MS" w:hAnsi="Trebuchet MS"/>
          <w:i/>
          <w:sz w:val="20"/>
          <w:szCs w:val="20"/>
        </w:rPr>
        <w:t>dítěte</w:t>
      </w:r>
      <w:r w:rsidRPr="00BF4BC9">
        <w:rPr>
          <w:rFonts w:ascii="Trebuchet MS" w:hAnsi="Trebuchet MS"/>
          <w:i/>
          <w:sz w:val="20"/>
          <w:szCs w:val="20"/>
        </w:rPr>
        <w:t xml:space="preserve"> </w:t>
      </w:r>
      <w:r w:rsidR="00993E9C">
        <w:rPr>
          <w:rFonts w:ascii="Trebuchet MS" w:hAnsi="Trebuchet MS"/>
          <w:i/>
          <w:sz w:val="20"/>
          <w:szCs w:val="20"/>
        </w:rPr>
        <w:t xml:space="preserve">je klíčových </w:t>
      </w:r>
      <w:r w:rsidRPr="00BF4BC9">
        <w:rPr>
          <w:rFonts w:ascii="Trebuchet MS" w:hAnsi="Trebuchet MS"/>
          <w:i/>
          <w:sz w:val="20"/>
          <w:szCs w:val="20"/>
        </w:rPr>
        <w:t xml:space="preserve">pro </w:t>
      </w:r>
      <w:r>
        <w:rPr>
          <w:rFonts w:ascii="Trebuchet MS" w:hAnsi="Trebuchet MS"/>
          <w:i/>
          <w:sz w:val="20"/>
          <w:szCs w:val="20"/>
        </w:rPr>
        <w:t>jeho</w:t>
      </w:r>
      <w:r w:rsidRPr="00BF4BC9">
        <w:rPr>
          <w:rFonts w:ascii="Trebuchet MS" w:hAnsi="Trebuchet MS"/>
          <w:i/>
          <w:sz w:val="20"/>
          <w:szCs w:val="20"/>
        </w:rPr>
        <w:t xml:space="preserve"> dobré zdraví v dospělém věku</w:t>
      </w:r>
      <w:r w:rsidR="00993E9C">
        <w:rPr>
          <w:rFonts w:ascii="Trebuchet MS" w:hAnsi="Trebuchet MS"/>
          <w:i/>
          <w:sz w:val="20"/>
          <w:szCs w:val="20"/>
        </w:rPr>
        <w:t xml:space="preserve">. V rámci studie jsme zjistili, že v důsledku nevhodné stravy přijímají česká batolata nedostatek </w:t>
      </w:r>
      <w:r w:rsidR="00FE3BAB">
        <w:rPr>
          <w:rFonts w:ascii="Trebuchet MS" w:hAnsi="Trebuchet MS"/>
          <w:i/>
          <w:sz w:val="20"/>
          <w:szCs w:val="20"/>
        </w:rPr>
        <w:t xml:space="preserve">nebo naopak nadbytek </w:t>
      </w:r>
      <w:r w:rsidR="00993E9C">
        <w:rPr>
          <w:rFonts w:ascii="Trebuchet MS" w:hAnsi="Trebuchet MS"/>
          <w:i/>
          <w:sz w:val="20"/>
          <w:szCs w:val="20"/>
        </w:rPr>
        <w:t>některých</w:t>
      </w:r>
      <w:r w:rsidR="00D24F42">
        <w:rPr>
          <w:rFonts w:ascii="Trebuchet MS" w:hAnsi="Trebuchet MS"/>
          <w:i/>
          <w:sz w:val="20"/>
          <w:szCs w:val="20"/>
        </w:rPr>
        <w:t xml:space="preserve"> živin</w:t>
      </w:r>
      <w:r w:rsidR="00076202">
        <w:rPr>
          <w:rFonts w:ascii="Trebuchet MS" w:hAnsi="Trebuchet MS"/>
          <w:i/>
          <w:sz w:val="20"/>
          <w:szCs w:val="20"/>
        </w:rPr>
        <w:t xml:space="preserve">,“ </w:t>
      </w:r>
      <w:r w:rsidR="00076202">
        <w:rPr>
          <w:rFonts w:ascii="Trebuchet MS" w:hAnsi="Trebuchet MS"/>
          <w:sz w:val="20"/>
          <w:szCs w:val="20"/>
        </w:rPr>
        <w:t xml:space="preserve">upozorňuje </w:t>
      </w:r>
      <w:r w:rsidR="00076202" w:rsidRPr="006D18CF">
        <w:rPr>
          <w:rFonts w:ascii="Trebuchet MS" w:hAnsi="Trebuchet MS"/>
          <w:b/>
          <w:sz w:val="20"/>
          <w:szCs w:val="20"/>
        </w:rPr>
        <w:t>MUDr. Petr Tláskal, CSc.</w:t>
      </w:r>
      <w:r w:rsidR="00076202" w:rsidRPr="006D18CF">
        <w:rPr>
          <w:rFonts w:ascii="Trebuchet MS" w:hAnsi="Trebuchet MS"/>
          <w:sz w:val="20"/>
          <w:szCs w:val="20"/>
        </w:rPr>
        <w:t xml:space="preserve">, </w:t>
      </w:r>
      <w:r w:rsidR="00076202">
        <w:rPr>
          <w:rFonts w:ascii="Trebuchet MS" w:hAnsi="Trebuchet MS"/>
          <w:sz w:val="20"/>
          <w:szCs w:val="20"/>
        </w:rPr>
        <w:t>z</w:t>
      </w:r>
      <w:r w:rsidR="00076202" w:rsidRPr="006D18CF">
        <w:rPr>
          <w:rFonts w:ascii="Trebuchet MS" w:hAnsi="Trebuchet MS"/>
          <w:sz w:val="20"/>
          <w:szCs w:val="20"/>
        </w:rPr>
        <w:t xml:space="preserve"> Fakultní nemocnice Motol, př</w:t>
      </w:r>
      <w:r w:rsidR="00076202">
        <w:rPr>
          <w:rFonts w:ascii="Trebuchet MS" w:hAnsi="Trebuchet MS"/>
          <w:sz w:val="20"/>
          <w:szCs w:val="20"/>
        </w:rPr>
        <w:t>edseda Společnosti pro výživu, zástupce iniciativy 1 000 dní a vedoucí studie, která odhalila nedostatky ve výživě nejmenších českých dětí.</w:t>
      </w:r>
      <w:r w:rsidR="00993E9C">
        <w:rPr>
          <w:rFonts w:ascii="Trebuchet MS" w:hAnsi="Trebuchet MS"/>
          <w:i/>
          <w:sz w:val="20"/>
          <w:szCs w:val="20"/>
        </w:rPr>
        <w:t xml:space="preserve"> </w:t>
      </w:r>
      <w:r w:rsidR="00993E9C" w:rsidRPr="00B64BBE">
        <w:rPr>
          <w:rFonts w:ascii="Trebuchet MS" w:hAnsi="Trebuchet MS"/>
          <w:sz w:val="20"/>
          <w:szCs w:val="20"/>
        </w:rPr>
        <w:t xml:space="preserve">Dlouhodobě nevyvážená strava může mít </w:t>
      </w:r>
      <w:r w:rsidR="00FE3BAB" w:rsidRPr="00B64BBE">
        <w:rPr>
          <w:rFonts w:ascii="Trebuchet MS" w:hAnsi="Trebuchet MS"/>
          <w:sz w:val="20"/>
          <w:szCs w:val="20"/>
        </w:rPr>
        <w:t xml:space="preserve">negativní </w:t>
      </w:r>
      <w:r w:rsidR="00993E9C" w:rsidRPr="00B64BBE">
        <w:rPr>
          <w:rFonts w:ascii="Trebuchet MS" w:hAnsi="Trebuchet MS"/>
          <w:sz w:val="20"/>
          <w:szCs w:val="20"/>
        </w:rPr>
        <w:t xml:space="preserve">dopad na zdraví v dospělosti. </w:t>
      </w:r>
      <w:proofErr w:type="spellStart"/>
      <w:r w:rsidR="00993E9C" w:rsidRPr="00B64BBE">
        <w:rPr>
          <w:rFonts w:ascii="Trebuchet MS" w:hAnsi="Trebuchet MS"/>
          <w:sz w:val="20"/>
          <w:szCs w:val="20"/>
        </w:rPr>
        <w:t>NutriCHEQ</w:t>
      </w:r>
      <w:proofErr w:type="spellEnd"/>
      <w:r w:rsidR="00993E9C" w:rsidRPr="00B64BBE">
        <w:rPr>
          <w:rFonts w:ascii="Trebuchet MS" w:hAnsi="Trebuchet MS"/>
          <w:sz w:val="20"/>
          <w:szCs w:val="20"/>
        </w:rPr>
        <w:t xml:space="preserve"> by se </w:t>
      </w:r>
      <w:r w:rsidR="00076202" w:rsidRPr="00B64BBE">
        <w:rPr>
          <w:rFonts w:ascii="Trebuchet MS" w:hAnsi="Trebuchet MS"/>
          <w:sz w:val="20"/>
          <w:szCs w:val="20"/>
        </w:rPr>
        <w:t xml:space="preserve">proto </w:t>
      </w:r>
      <w:r w:rsidR="00D24F42" w:rsidRPr="00B64BBE">
        <w:rPr>
          <w:rFonts w:ascii="Trebuchet MS" w:hAnsi="Trebuchet MS"/>
          <w:sz w:val="20"/>
          <w:szCs w:val="20"/>
        </w:rPr>
        <w:t xml:space="preserve">měl </w:t>
      </w:r>
      <w:r w:rsidR="00993E9C" w:rsidRPr="00B64BBE">
        <w:rPr>
          <w:rFonts w:ascii="Trebuchet MS" w:hAnsi="Trebuchet MS"/>
          <w:sz w:val="20"/>
          <w:szCs w:val="20"/>
        </w:rPr>
        <w:t>stát pomocníkem při správném nutričním programování dítěte</w:t>
      </w:r>
      <w:r w:rsidR="00076202" w:rsidRPr="00B64BBE">
        <w:rPr>
          <w:rFonts w:ascii="Trebuchet MS" w:hAnsi="Trebuchet MS"/>
          <w:sz w:val="20"/>
          <w:szCs w:val="20"/>
        </w:rPr>
        <w:t>.</w:t>
      </w:r>
      <w:r w:rsidRPr="00B64BBE">
        <w:rPr>
          <w:rFonts w:ascii="Trebuchet MS" w:hAnsi="Trebuchet MS"/>
          <w:sz w:val="20"/>
          <w:szCs w:val="20"/>
        </w:rPr>
        <w:t xml:space="preserve"> </w:t>
      </w:r>
      <w:bookmarkStart w:id="0" w:name="_GoBack"/>
      <w:bookmarkEnd w:id="0"/>
    </w:p>
    <w:p w14:paraId="025091D2" w14:textId="4002BE79" w:rsidR="005D63A8" w:rsidRPr="00B05787" w:rsidRDefault="005D63A8" w:rsidP="007E6C66">
      <w:pPr>
        <w:spacing w:line="360" w:lineRule="auto"/>
        <w:jc w:val="both"/>
        <w:outlineLvl w:val="0"/>
        <w:rPr>
          <w:rFonts w:ascii="Trebuchet MS" w:hAnsi="Trebuchet MS"/>
          <w:b/>
          <w:sz w:val="24"/>
          <w:szCs w:val="20"/>
        </w:rPr>
      </w:pPr>
      <w:proofErr w:type="spellStart"/>
      <w:r w:rsidRPr="00B05787">
        <w:rPr>
          <w:rFonts w:ascii="Trebuchet MS" w:hAnsi="Trebuchet MS"/>
          <w:b/>
          <w:sz w:val="24"/>
          <w:szCs w:val="20"/>
        </w:rPr>
        <w:lastRenderedPageBreak/>
        <w:t>NutriCHEQ</w:t>
      </w:r>
      <w:proofErr w:type="spellEnd"/>
      <w:r w:rsidRPr="00B05787">
        <w:rPr>
          <w:rFonts w:ascii="Trebuchet MS" w:hAnsi="Trebuchet MS"/>
          <w:b/>
          <w:sz w:val="24"/>
          <w:szCs w:val="20"/>
        </w:rPr>
        <w:t xml:space="preserve"> pomáhá rodičům i pediatrům</w:t>
      </w:r>
    </w:p>
    <w:p w14:paraId="3B97B073" w14:textId="4451F0CA" w:rsidR="00A53ACD" w:rsidRDefault="00611DE5" w:rsidP="007E6C66">
      <w:pPr>
        <w:spacing w:line="36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</w:pPr>
      <w:r>
        <w:rPr>
          <w:rFonts w:ascii="Trebuchet MS" w:eastAsia="Times New Roman" w:hAnsi="Trebuchet MS" w:cs="Times New Roman"/>
          <w:bCs/>
          <w:noProof/>
          <w:kern w:val="36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E08EB" wp14:editId="168F3E24">
                <wp:simplePos x="0" y="0"/>
                <wp:positionH relativeFrom="column">
                  <wp:posOffset>3657600</wp:posOffset>
                </wp:positionH>
                <wp:positionV relativeFrom="paragraph">
                  <wp:posOffset>17145</wp:posOffset>
                </wp:positionV>
                <wp:extent cx="2171700" cy="3657600"/>
                <wp:effectExtent l="0" t="0" r="38100" b="25400"/>
                <wp:wrapTight wrapText="bothSides">
                  <wp:wrapPolygon edited="0">
                    <wp:start x="0" y="0"/>
                    <wp:lineTo x="0" y="21600"/>
                    <wp:lineTo x="21726" y="21600"/>
                    <wp:lineTo x="21726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57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A7B22B" w14:textId="77777777" w:rsidR="009C4C03" w:rsidRPr="00A04568" w:rsidRDefault="009C4C03" w:rsidP="00A04568">
                            <w:p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 xml:space="preserve">15 problémů, které řeší </w:t>
                            </w:r>
                            <w:proofErr w:type="spellStart"/>
                            <w:r w:rsidRPr="00A0456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NutriCHEQ</w:t>
                            </w:r>
                            <w:proofErr w:type="spellEnd"/>
                            <w:r w:rsidRPr="00A0456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, aneb moje batole:</w:t>
                            </w:r>
                          </w:p>
                          <w:p w14:paraId="336AFF80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odmítá zeleninu</w:t>
                            </w:r>
                          </w:p>
                          <w:p w14:paraId="2AD8B036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odmítá ovoce</w:t>
                            </w:r>
                          </w:p>
                          <w:p w14:paraId="55ECD1DF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odmítá mléko</w:t>
                            </w:r>
                          </w:p>
                          <w:p w14:paraId="793C3213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odmítá maso nebo rybu</w:t>
                            </w:r>
                          </w:p>
                          <w:p w14:paraId="1559E97B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nemá dostatek vitaminu D</w:t>
                            </w:r>
                          </w:p>
                          <w:p w14:paraId="355EE0C9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nemá dostatek železa</w:t>
                            </w:r>
                          </w:p>
                          <w:p w14:paraId="13E25557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nemá dostatek omega-3 mastných kyselin</w:t>
                            </w:r>
                          </w:p>
                          <w:p w14:paraId="6CF0A7AB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nemá dostatek zinku</w:t>
                            </w:r>
                          </w:p>
                          <w:p w14:paraId="675D4CBF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je v jídle vybíravé</w:t>
                            </w:r>
                          </w:p>
                          <w:p w14:paraId="01561E85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jak stravovat v rodině vegetariánů</w:t>
                            </w:r>
                          </w:p>
                          <w:p w14:paraId="5FDD93B4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může mít potravinovou alergii</w:t>
                            </w:r>
                          </w:p>
                          <w:p w14:paraId="527853DB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má podváhu</w:t>
                            </w:r>
                          </w:p>
                          <w:p w14:paraId="6D35DA56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jí příliš málo</w:t>
                            </w:r>
                          </w:p>
                          <w:p w14:paraId="46061705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jí příliš mnoho</w:t>
                            </w:r>
                          </w:p>
                          <w:p w14:paraId="72ADE55E" w14:textId="77777777" w:rsidR="009C4C03" w:rsidRPr="00A04568" w:rsidRDefault="009C4C03" w:rsidP="00A0456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outlineLvl w:val="0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A04568">
                              <w:rPr>
                                <w:rFonts w:ascii="Trebuchet MS" w:eastAsia="Times New Roman" w:hAnsi="Trebuchet MS" w:cs="Times New Roman"/>
                                <w:bCs/>
                                <w:kern w:val="36"/>
                                <w:sz w:val="20"/>
                                <w:szCs w:val="20"/>
                                <w:lang w:eastAsia="cs-CZ"/>
                              </w:rPr>
                              <w:t>má nadváhu</w:t>
                            </w:r>
                          </w:p>
                          <w:p w14:paraId="2A2E52E2" w14:textId="77777777" w:rsidR="009C4C03" w:rsidRDefault="009C4C03" w:rsidP="00A0456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in;margin-top:1.35pt;width:171pt;height:4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" fillcolor="#8db3e2 [1311]">
                <v:textbox>
                  <w:txbxContent>
                    <w:p w14:paraId="63A7B22B" w14:textId="77777777" w:rsidR="009C4C03" w:rsidRPr="00A04568" w:rsidRDefault="009C4C03" w:rsidP="00A04568">
                      <w:p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 xml:space="preserve">15 problémů, které řeší </w:t>
                      </w:r>
                      <w:proofErr w:type="spellStart"/>
                      <w:r w:rsidRPr="00A04568">
                        <w:rPr>
                          <w:rFonts w:ascii="Trebuchet MS" w:eastAsia="Times New Roman" w:hAnsi="Trebuchet MS" w:cs="Times New Roman"/>
                          <w:b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NutriCHEQ</w:t>
                      </w:r>
                      <w:proofErr w:type="spellEnd"/>
                      <w:r w:rsidRPr="00A04568">
                        <w:rPr>
                          <w:rFonts w:ascii="Trebuchet MS" w:eastAsia="Times New Roman" w:hAnsi="Trebuchet MS" w:cs="Times New Roman"/>
                          <w:b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, aneb moje batole:</w:t>
                      </w:r>
                    </w:p>
                    <w:p w14:paraId="336AFF80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odmítá zeleninu</w:t>
                      </w:r>
                    </w:p>
                    <w:p w14:paraId="2AD8B036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odmítá ovoce</w:t>
                      </w:r>
                    </w:p>
                    <w:p w14:paraId="55ECD1DF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odmítá mléko</w:t>
                      </w:r>
                    </w:p>
                    <w:p w14:paraId="793C3213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odmítá maso nebo rybu</w:t>
                      </w:r>
                    </w:p>
                    <w:p w14:paraId="1559E97B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nemá dostatek vitaminu D</w:t>
                      </w:r>
                    </w:p>
                    <w:p w14:paraId="355EE0C9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nemá dostatek železa</w:t>
                      </w:r>
                    </w:p>
                    <w:p w14:paraId="13E25557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nemá dostatek omega-3 mastných kyselin</w:t>
                      </w:r>
                    </w:p>
                    <w:p w14:paraId="6CF0A7AB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nemá dostatek zinku</w:t>
                      </w:r>
                    </w:p>
                    <w:p w14:paraId="675D4CBF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je v jídle vybíravé</w:t>
                      </w:r>
                    </w:p>
                    <w:p w14:paraId="01561E85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jak stravovat v rodině vegetariánů</w:t>
                      </w:r>
                    </w:p>
                    <w:p w14:paraId="5FDD93B4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může mít potravinovou alergii</w:t>
                      </w:r>
                    </w:p>
                    <w:p w14:paraId="527853DB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má podváhu</w:t>
                      </w:r>
                    </w:p>
                    <w:p w14:paraId="6D35DA56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jí příliš málo</w:t>
                      </w:r>
                    </w:p>
                    <w:p w14:paraId="46061705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jí příliš mnoho</w:t>
                      </w:r>
                    </w:p>
                    <w:p w14:paraId="72ADE55E" w14:textId="77777777" w:rsidR="009C4C03" w:rsidRPr="00A04568" w:rsidRDefault="009C4C03" w:rsidP="00A0456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outlineLvl w:val="0"/>
                        <w:rPr>
                          <w:rFonts w:ascii="Trebuchet MS" w:eastAsia="Times New Roman" w:hAnsi="Trebuchet MS" w:cs="Times New Roman"/>
                          <w:b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</w:pPr>
                      <w:r w:rsidRPr="00A04568">
                        <w:rPr>
                          <w:rFonts w:ascii="Trebuchet MS" w:eastAsia="Times New Roman" w:hAnsi="Trebuchet MS" w:cs="Times New Roman"/>
                          <w:bCs/>
                          <w:kern w:val="36"/>
                          <w:sz w:val="20"/>
                          <w:szCs w:val="20"/>
                          <w:lang w:eastAsia="cs-CZ"/>
                        </w:rPr>
                        <w:t>má nadváhu</w:t>
                      </w:r>
                    </w:p>
                    <w:p w14:paraId="2A2E52E2" w14:textId="77777777" w:rsidR="009C4C03" w:rsidRDefault="009C4C03" w:rsidP="00A04568">
                      <w:pPr>
                        <w:spacing w:after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D63A8">
        <w:rPr>
          <w:rFonts w:ascii="Trebuchet MS" w:hAnsi="Trebuchet MS"/>
          <w:sz w:val="20"/>
          <w:szCs w:val="20"/>
        </w:rPr>
        <w:t>Pomocí jednoduchého dotazníku, který vyplňují rodiče, pediatr zjistí, na které oblasti ve výživě dítěte je nutné se zam</w:t>
      </w:r>
      <w:r w:rsidR="00A53ACD">
        <w:rPr>
          <w:rFonts w:ascii="Trebuchet MS" w:hAnsi="Trebuchet MS"/>
          <w:sz w:val="20"/>
          <w:szCs w:val="20"/>
        </w:rPr>
        <w:t>ěřit</w:t>
      </w:r>
      <w:r w:rsidR="00993E9C">
        <w:rPr>
          <w:rFonts w:ascii="Trebuchet MS" w:hAnsi="Trebuchet MS"/>
          <w:sz w:val="20"/>
          <w:szCs w:val="20"/>
        </w:rPr>
        <w:t xml:space="preserve">. </w:t>
      </w:r>
      <w:r w:rsidR="00993E9C" w:rsidRPr="00251001">
        <w:rPr>
          <w:rFonts w:ascii="Trebuchet MS" w:hAnsi="Trebuchet MS"/>
          <w:i/>
          <w:sz w:val="20"/>
          <w:szCs w:val="20"/>
        </w:rPr>
        <w:t>„Rodiče díky tomuto novému nástroji získají individuálně přizpůsobená doporučení a informace týkající se rizik u svých dětí,“</w:t>
      </w:r>
      <w:r w:rsidR="00993E9C">
        <w:rPr>
          <w:rFonts w:ascii="Trebuchet MS" w:hAnsi="Trebuchet MS"/>
          <w:sz w:val="20"/>
          <w:szCs w:val="20"/>
        </w:rPr>
        <w:t xml:space="preserve"> </w:t>
      </w:r>
      <w:r w:rsidR="00993E9C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doplňuje </w:t>
      </w:r>
      <w:r w:rsidR="00993E9C" w:rsidRPr="00BF4BC9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  <w:t xml:space="preserve">MUDr. </w:t>
      </w:r>
      <w:proofErr w:type="spellStart"/>
      <w:r w:rsidR="00993E9C" w:rsidRPr="00BF4BC9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  <w:t>Natália</w:t>
      </w:r>
      <w:proofErr w:type="spellEnd"/>
      <w:r w:rsidR="00993E9C" w:rsidRPr="00BF4BC9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  <w:t xml:space="preserve"> </w:t>
      </w:r>
      <w:proofErr w:type="spellStart"/>
      <w:r w:rsidR="00993E9C" w:rsidRPr="00BF4BC9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  <w:t>Szitányi</w:t>
      </w:r>
      <w:proofErr w:type="spellEnd"/>
      <w:r w:rsidR="00993E9C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  <w:t>.</w:t>
      </w:r>
      <w:r w:rsidR="00640E49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  <w:t xml:space="preserve"> </w:t>
      </w:r>
    </w:p>
    <w:p w14:paraId="13E5F0BE" w14:textId="1C2E5580" w:rsidR="00640E49" w:rsidRDefault="00A04850" w:rsidP="007E6C66">
      <w:pPr>
        <w:spacing w:line="360" w:lineRule="auto"/>
        <w:jc w:val="both"/>
        <w:outlineLvl w:val="0"/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</w:pPr>
      <w:r w:rsidRPr="00A04850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Informace jsou rozděleny do 16 </w:t>
      </w:r>
      <w:r w:rsidR="00A04568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okruhů</w:t>
      </w:r>
      <w:r w:rsidRPr="00A04850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. </w:t>
      </w:r>
      <w:r w:rsidR="00A53ACD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15 z nich je zaměřeno na nejčastější po</w:t>
      </w:r>
      <w:r w:rsidR="006416D0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tíže ve stravování batolat. 16. </w:t>
      </w:r>
      <w:r w:rsidR="00A53ACD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okruh nazvaný</w:t>
      </w:r>
      <w:r w:rsidR="00841704" w:rsidRPr="00B05787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 „Jak stravovat moje batole?“ </w:t>
      </w:r>
      <w:r w:rsidR="00A53ACD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dostává rodič automaticky v podobě brožury. </w:t>
      </w:r>
      <w:r w:rsidR="00A04568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V</w:t>
      </w:r>
      <w:r w:rsidR="00A53ACD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 té </w:t>
      </w:r>
      <w:r w:rsidR="00841704" w:rsidRPr="00B05787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se mimo jiné dozví, jaká je velikost jedné porce nebo jak naplánovat výživově vyvážený jídelníček právě pro batole. Součástí je i několik </w:t>
      </w:r>
      <w:r w:rsidR="00841704" w:rsidRPr="00841704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konkrétních vzorových jídelníčků</w:t>
      </w:r>
      <w:r w:rsidR="00841704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 nebo tipy, jak batole motivovat k ochutnávání nových potravin</w:t>
      </w:r>
      <w:r w:rsidR="00841704" w:rsidRPr="00B05787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.</w:t>
      </w:r>
    </w:p>
    <w:p w14:paraId="223CBAAE" w14:textId="71B679B9" w:rsidR="00A53ACD" w:rsidRDefault="00A53ACD" w:rsidP="007E6C66">
      <w:pPr>
        <w:spacing w:line="36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cs-CZ"/>
        </w:rPr>
      </w:pPr>
      <w:r w:rsidRPr="00A04850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Rodič si od lékaře odnáš</w:t>
      </w:r>
      <w:r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í brožuru a v ní vyznačené okruhy, které se týkají</w:t>
      </w:r>
      <w:r w:rsidRPr="00A04850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 právě jeho dítěte. </w:t>
      </w:r>
      <w:r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Podrobnosti k danému problému si pak může </w:t>
      </w:r>
      <w:r w:rsidR="006416D0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nastudovat online na </w:t>
      </w:r>
      <w:r w:rsidRPr="00A04850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 xml:space="preserve">webu </w:t>
      </w:r>
      <w:hyperlink r:id="rId9" w:history="1">
        <w:r w:rsidRPr="00A04850">
          <w:rPr>
            <w:rStyle w:val="Hyperlink"/>
            <w:rFonts w:ascii="Trebuchet MS" w:eastAsia="Times New Roman" w:hAnsi="Trebuchet MS" w:cs="Times New Roman"/>
            <w:bCs/>
            <w:kern w:val="36"/>
            <w:sz w:val="20"/>
            <w:szCs w:val="20"/>
            <w:lang w:eastAsia="cs-CZ"/>
          </w:rPr>
          <w:t>http://www.1000dni.cz/nutricheq</w:t>
        </w:r>
      </w:hyperlink>
      <w:r w:rsidRPr="00A04850">
        <w:rPr>
          <w:rFonts w:ascii="Trebuchet MS" w:eastAsia="Times New Roman" w:hAnsi="Trebuchet MS" w:cs="Times New Roman"/>
          <w:bCs/>
          <w:kern w:val="36"/>
          <w:sz w:val="20"/>
          <w:szCs w:val="20"/>
          <w:lang w:eastAsia="cs-CZ"/>
        </w:rPr>
        <w:t>.</w:t>
      </w:r>
    </w:p>
    <w:p w14:paraId="2CBA6FA7" w14:textId="231E5191" w:rsidR="00841704" w:rsidRPr="00E40698" w:rsidRDefault="00D24F42" w:rsidP="00841704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Může zlepšit zdraví české pop</w:t>
      </w:r>
      <w:r w:rsidR="00841704">
        <w:rPr>
          <w:rFonts w:ascii="Trebuchet MS" w:hAnsi="Trebuchet MS"/>
          <w:b/>
          <w:sz w:val="24"/>
          <w:szCs w:val="24"/>
        </w:rPr>
        <w:t>ulace</w:t>
      </w:r>
    </w:p>
    <w:p w14:paraId="7D071BD7" w14:textId="452A57CF" w:rsidR="00E56059" w:rsidRDefault="009C4C03" w:rsidP="00B05787">
      <w:pPr>
        <w:spacing w:line="360" w:lineRule="auto"/>
        <w:jc w:val="both"/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Lékaři, kteří program </w:t>
      </w:r>
      <w:proofErr w:type="spellStart"/>
      <w:r>
        <w:rPr>
          <w:rFonts w:ascii="Trebuchet MS" w:hAnsi="Trebuchet MS"/>
          <w:sz w:val="20"/>
          <w:szCs w:val="20"/>
        </w:rPr>
        <w:t>NutriCHEQ</w:t>
      </w:r>
      <w:proofErr w:type="spellEnd"/>
      <w:r>
        <w:rPr>
          <w:rFonts w:ascii="Trebuchet MS" w:hAnsi="Trebuchet MS"/>
          <w:sz w:val="20"/>
          <w:szCs w:val="20"/>
        </w:rPr>
        <w:t xml:space="preserve"> v Česku připravovali, doporučují jeho zařazení do standardní</w:t>
      </w:r>
      <w:r w:rsidR="00640E49" w:rsidRPr="003813D8">
        <w:rPr>
          <w:rFonts w:ascii="Trebuchet MS" w:hAnsi="Trebuchet MS"/>
          <w:sz w:val="20"/>
          <w:szCs w:val="20"/>
        </w:rPr>
        <w:t xml:space="preserve"> 18měsíční prohlíd</w:t>
      </w:r>
      <w:r>
        <w:rPr>
          <w:rFonts w:ascii="Trebuchet MS" w:hAnsi="Trebuchet MS"/>
          <w:sz w:val="20"/>
          <w:szCs w:val="20"/>
        </w:rPr>
        <w:t>ky</w:t>
      </w:r>
      <w:r w:rsidR="00640E49" w:rsidRPr="00761AB6">
        <w:rPr>
          <w:rFonts w:ascii="Trebuchet MS" w:hAnsi="Trebuchet MS"/>
          <w:sz w:val="20"/>
          <w:szCs w:val="20"/>
        </w:rPr>
        <w:t xml:space="preserve">. </w:t>
      </w:r>
      <w:r w:rsidR="00841704">
        <w:rPr>
          <w:rFonts w:ascii="Trebuchet MS" w:hAnsi="Trebuchet MS"/>
          <w:sz w:val="20"/>
          <w:szCs w:val="20"/>
        </w:rPr>
        <w:t xml:space="preserve">Lze ho </w:t>
      </w:r>
      <w:r>
        <w:rPr>
          <w:rFonts w:ascii="Trebuchet MS" w:hAnsi="Trebuchet MS"/>
          <w:sz w:val="20"/>
          <w:szCs w:val="20"/>
        </w:rPr>
        <w:t xml:space="preserve">však </w:t>
      </w:r>
      <w:r w:rsidR="00841704">
        <w:rPr>
          <w:rFonts w:ascii="Trebuchet MS" w:hAnsi="Trebuchet MS"/>
          <w:sz w:val="20"/>
          <w:szCs w:val="20"/>
        </w:rPr>
        <w:t>využít</w:t>
      </w:r>
      <w:r>
        <w:rPr>
          <w:rFonts w:ascii="Trebuchet MS" w:hAnsi="Trebuchet MS"/>
          <w:sz w:val="20"/>
          <w:szCs w:val="20"/>
        </w:rPr>
        <w:t xml:space="preserve"> kdykoliv mezi 1. a 3. rokem dítěte</w:t>
      </w:r>
      <w:r w:rsidR="00841704">
        <w:rPr>
          <w:rFonts w:ascii="Trebuchet MS" w:hAnsi="Trebuchet MS"/>
          <w:sz w:val="20"/>
          <w:szCs w:val="20"/>
        </w:rPr>
        <w:t xml:space="preserve">. </w:t>
      </w:r>
      <w:r w:rsidR="00640E49">
        <w:rPr>
          <w:rFonts w:ascii="Trebuchet MS" w:hAnsi="Trebuchet MS"/>
          <w:sz w:val="20"/>
          <w:szCs w:val="20"/>
        </w:rPr>
        <w:t>Do praxe byl program uveden v září</w:t>
      </w:r>
      <w:r w:rsidR="00640E49" w:rsidRPr="00761AB6">
        <w:rPr>
          <w:rFonts w:ascii="Trebuchet MS" w:hAnsi="Trebuchet MS"/>
          <w:sz w:val="20"/>
          <w:szCs w:val="20"/>
        </w:rPr>
        <w:t xml:space="preserve"> </w:t>
      </w:r>
      <w:r w:rsidR="00640E49">
        <w:rPr>
          <w:rFonts w:ascii="Trebuchet MS" w:hAnsi="Trebuchet MS"/>
          <w:sz w:val="20"/>
          <w:szCs w:val="20"/>
        </w:rPr>
        <w:t>2015 a školením na jeho použití</w:t>
      </w:r>
      <w:r w:rsidR="00640E49" w:rsidRPr="00761AB6">
        <w:rPr>
          <w:rFonts w:ascii="Trebuchet MS" w:hAnsi="Trebuchet MS"/>
          <w:sz w:val="20"/>
          <w:szCs w:val="20"/>
        </w:rPr>
        <w:t xml:space="preserve"> prošlo</w:t>
      </w:r>
      <w:r w:rsidR="00640E49">
        <w:rPr>
          <w:rFonts w:ascii="Trebuchet MS" w:hAnsi="Trebuchet MS"/>
          <w:sz w:val="20"/>
          <w:szCs w:val="20"/>
        </w:rPr>
        <w:t xml:space="preserve"> dosud cca </w:t>
      </w:r>
      <w:r w:rsidR="00D57635">
        <w:rPr>
          <w:rFonts w:ascii="Trebuchet MS" w:hAnsi="Trebuchet MS"/>
          <w:sz w:val="20"/>
          <w:szCs w:val="20"/>
        </w:rPr>
        <w:t>250</w:t>
      </w:r>
      <w:r w:rsidR="00640E49">
        <w:rPr>
          <w:rFonts w:ascii="Trebuchet MS" w:hAnsi="Trebuchet MS"/>
          <w:sz w:val="20"/>
          <w:szCs w:val="20"/>
        </w:rPr>
        <w:t xml:space="preserve"> lékařů. Do konce </w:t>
      </w:r>
      <w:r w:rsidR="00D24F42">
        <w:rPr>
          <w:rFonts w:ascii="Trebuchet MS" w:hAnsi="Trebuchet MS"/>
          <w:sz w:val="20"/>
          <w:szCs w:val="20"/>
        </w:rPr>
        <w:t xml:space="preserve">letošního </w:t>
      </w:r>
      <w:r w:rsidR="00640E49">
        <w:rPr>
          <w:rFonts w:ascii="Trebuchet MS" w:hAnsi="Trebuchet MS"/>
          <w:sz w:val="20"/>
          <w:szCs w:val="20"/>
        </w:rPr>
        <w:t xml:space="preserve">roku bude s </w:t>
      </w:r>
      <w:r w:rsidR="00640E49" w:rsidRPr="00761AB6">
        <w:rPr>
          <w:rFonts w:ascii="Trebuchet MS" w:hAnsi="Trebuchet MS"/>
          <w:sz w:val="20"/>
          <w:szCs w:val="20"/>
        </w:rPr>
        <w:t>nástroj</w:t>
      </w:r>
      <w:r w:rsidR="00640E49">
        <w:rPr>
          <w:rFonts w:ascii="Trebuchet MS" w:hAnsi="Trebuchet MS"/>
          <w:sz w:val="20"/>
          <w:szCs w:val="20"/>
        </w:rPr>
        <w:t>em seznámeno 450 pediatrů, což je</w:t>
      </w:r>
      <w:r w:rsidR="008B1B2A">
        <w:rPr>
          <w:rFonts w:ascii="Trebuchet MS" w:hAnsi="Trebuchet MS"/>
          <w:sz w:val="20"/>
          <w:szCs w:val="20"/>
        </w:rPr>
        <w:t xml:space="preserve"> přibližně</w:t>
      </w:r>
      <w:r w:rsidR="00640E49" w:rsidRPr="00761AB6">
        <w:rPr>
          <w:rFonts w:ascii="Trebuchet MS" w:hAnsi="Trebuchet MS"/>
          <w:sz w:val="20"/>
          <w:szCs w:val="20"/>
        </w:rPr>
        <w:t xml:space="preserve"> </w:t>
      </w:r>
      <w:r w:rsidR="00640E49">
        <w:rPr>
          <w:rFonts w:ascii="Trebuchet MS" w:hAnsi="Trebuchet MS"/>
          <w:sz w:val="20"/>
          <w:szCs w:val="20"/>
        </w:rPr>
        <w:t xml:space="preserve">čtvrtina </w:t>
      </w:r>
      <w:r w:rsidR="00640E49" w:rsidRPr="00761AB6">
        <w:rPr>
          <w:rFonts w:ascii="Trebuchet MS" w:hAnsi="Trebuchet MS"/>
          <w:sz w:val="20"/>
          <w:szCs w:val="20"/>
        </w:rPr>
        <w:t>všech praktických lékařů</w:t>
      </w:r>
      <w:r w:rsidR="00640E49" w:rsidRPr="006C3E61">
        <w:rPr>
          <w:rFonts w:ascii="Trebuchet MS" w:hAnsi="Trebuchet MS"/>
          <w:sz w:val="20"/>
          <w:szCs w:val="20"/>
        </w:rPr>
        <w:t xml:space="preserve"> pro děti a dorost. </w:t>
      </w:r>
      <w:r w:rsidR="00CA56D3">
        <w:rPr>
          <w:rFonts w:ascii="Trebuchet MS" w:hAnsi="Trebuchet MS"/>
          <w:sz w:val="20"/>
          <w:szCs w:val="20"/>
        </w:rPr>
        <w:t xml:space="preserve">Nový nástroj </w:t>
      </w:r>
      <w:r w:rsidR="00611DE5">
        <w:rPr>
          <w:rFonts w:ascii="Trebuchet MS" w:hAnsi="Trebuchet MS"/>
          <w:sz w:val="20"/>
          <w:szCs w:val="20"/>
        </w:rPr>
        <w:t xml:space="preserve">může pomoct </w:t>
      </w:r>
      <w:r w:rsidR="0048014D" w:rsidRPr="00761AB6">
        <w:rPr>
          <w:rFonts w:ascii="Trebuchet MS" w:hAnsi="Trebuchet MS"/>
          <w:sz w:val="20"/>
          <w:szCs w:val="20"/>
        </w:rPr>
        <w:t xml:space="preserve">spustit proces vedoucí k dosažení trvalých pozitivních změn v životním stylu </w:t>
      </w:r>
      <w:r w:rsidR="00841704">
        <w:rPr>
          <w:rFonts w:ascii="Trebuchet MS" w:hAnsi="Trebuchet MS"/>
          <w:sz w:val="20"/>
          <w:szCs w:val="20"/>
        </w:rPr>
        <w:t xml:space="preserve">české </w:t>
      </w:r>
      <w:r w:rsidR="0048014D" w:rsidRPr="00761AB6">
        <w:rPr>
          <w:rFonts w:ascii="Trebuchet MS" w:hAnsi="Trebuchet MS"/>
          <w:sz w:val="20"/>
          <w:szCs w:val="20"/>
        </w:rPr>
        <w:t xml:space="preserve">populace. </w:t>
      </w:r>
    </w:p>
    <w:p w14:paraId="7EF7C6C7" w14:textId="7528E03F" w:rsidR="00B05787" w:rsidRPr="00B05787" w:rsidRDefault="002C405A" w:rsidP="00B05787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i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 wp14:anchorId="18E50686" wp14:editId="103DC890">
                <wp:extent cx="5760720" cy="1138123"/>
                <wp:effectExtent l="0" t="0" r="30480" b="30480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38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00DEA" w14:textId="470FAA16" w:rsidR="009C4C03" w:rsidRDefault="009C4C03" w:rsidP="00FE3BAB">
                            <w:pPr>
                              <w:jc w:val="both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B0578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Program </w:t>
                            </w:r>
                            <w:proofErr w:type="spellStart"/>
                            <w:r w:rsidRPr="00B0578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NutriCHEQ</w:t>
                            </w:r>
                            <w:proofErr w:type="spellEnd"/>
                            <w:r w:rsidRPr="002C405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byl v Česku zaveden </w:t>
                            </w:r>
                            <w:r w:rsidRPr="002C405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díky iniciativ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ě</w:t>
                            </w:r>
                            <w:r w:rsidRPr="002C405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1 000 dní, grantu Ministerstva zdravotnictví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ČR</w:t>
                            </w:r>
                            <w:r w:rsidRPr="002C405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 za podpory O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dborné společnosti praktických dětských lékařů </w:t>
                            </w:r>
                            <w:r w:rsidRPr="002C405A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a Společnosti pro výživu. </w:t>
                            </w:r>
                          </w:p>
                          <w:p w14:paraId="34E87FDC" w14:textId="77777777" w:rsidR="009C4C03" w:rsidRPr="00C31E07" w:rsidRDefault="009C4C03" w:rsidP="00FE3BAB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B05787">
                              <w:rPr>
                                <w:rFonts w:ascii="Trebuchet MS" w:hAnsi="Trebuchet MS"/>
                                <w:b/>
                                <w:sz w:val="18"/>
                              </w:rPr>
                              <w:t>Cílem iniciativy 1000 dní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</w:rPr>
                              <w:t xml:space="preserve"> </w:t>
                            </w:r>
                            <w:r w:rsidRPr="00C31E07">
                              <w:rPr>
                                <w:rFonts w:ascii="Trebuchet MS" w:hAnsi="Trebuchet MS"/>
                                <w:sz w:val="18"/>
                              </w:rPr>
                              <w:t xml:space="preserve">je napomáhat aplikaci vědeckých poznatků z oblasti nutričního programování do praxe a podporovat vzdělávaní praktických pediatrů a sester v oblasti výživy malých dětí. Ambicí iniciativy 1 000 dní je nasměrovat pozornost veřejnosti na důležitost budování správných stravovacích návyků v časném věku, nastartovat změnu chovaní rodičů a pozitivně tak ovlivnit celoživotní zdraví dítěte. </w:t>
                            </w:r>
                          </w:p>
                          <w:p w14:paraId="1ABD69AC" w14:textId="2FDFB9D2" w:rsidR="009C4C03" w:rsidRPr="00C31E07" w:rsidRDefault="009C4C03" w:rsidP="00FE3BAB">
                            <w:pPr>
                              <w:jc w:val="both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4" o:spid="_x0000_s1028" type="#_x0000_t202" style="width:453.6pt;height:8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">
                <v:textbox>
                  <w:txbxContent>
                    <w:p w14:paraId="7AC00DEA" w14:textId="470FAA16" w:rsidR="00D24F42" w:rsidRDefault="00D24F42" w:rsidP="00FE3BAB">
                      <w:pPr>
                        <w:jc w:val="both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B0578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Program </w:t>
                      </w:r>
                      <w:proofErr w:type="spellStart"/>
                      <w:r w:rsidRPr="00B0578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NutriCHEQ</w:t>
                      </w:r>
                      <w:proofErr w:type="spellEnd"/>
                      <w:r w:rsidRPr="002C405A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byl v Česku zaveden </w:t>
                      </w:r>
                      <w:r w:rsidRPr="002C405A">
                        <w:rPr>
                          <w:rFonts w:ascii="Trebuchet MS" w:hAnsi="Trebuchet MS"/>
                          <w:sz w:val="18"/>
                          <w:szCs w:val="18"/>
                        </w:rPr>
                        <w:t>díky iniciativ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ě</w:t>
                      </w:r>
                      <w:r w:rsidRPr="002C405A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1 000 dní, grantu Ministerstva zdravotnictví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ČR</w:t>
                      </w:r>
                      <w:r w:rsidRPr="002C405A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 za podpory O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dborné společnosti praktických dětských lékařů </w:t>
                      </w:r>
                      <w:r w:rsidRPr="002C405A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a Společnosti pro výživu. </w:t>
                      </w:r>
                    </w:p>
                    <w:p w14:paraId="34E87FDC" w14:textId="77777777" w:rsidR="00D24F42" w:rsidRPr="00C31E07" w:rsidRDefault="00D24F42" w:rsidP="00FE3BAB">
                      <w:pPr>
                        <w:jc w:val="both"/>
                        <w:rPr>
                          <w:rFonts w:ascii="Trebuchet MS" w:hAnsi="Trebuchet MS"/>
                          <w:sz w:val="20"/>
                        </w:rPr>
                      </w:pPr>
                      <w:r w:rsidRPr="00B05787">
                        <w:rPr>
                          <w:rFonts w:ascii="Trebuchet MS" w:hAnsi="Trebuchet MS"/>
                          <w:b/>
                          <w:sz w:val="18"/>
                        </w:rPr>
                        <w:t>Cílem iniciativy 1000 dní</w:t>
                      </w:r>
                      <w:r>
                        <w:rPr>
                          <w:rFonts w:ascii="Trebuchet MS" w:hAnsi="Trebuchet MS"/>
                          <w:sz w:val="18"/>
                        </w:rPr>
                        <w:t xml:space="preserve"> </w:t>
                      </w:r>
                      <w:r w:rsidRPr="00C31E07">
                        <w:rPr>
                          <w:rFonts w:ascii="Trebuchet MS" w:hAnsi="Trebuchet MS"/>
                          <w:sz w:val="18"/>
                        </w:rPr>
                        <w:t xml:space="preserve">je napomáhat aplikaci vědeckých poznatků z oblasti nutričního programování do praxe a podporovat vzdělávaní praktických pediatrů a sester v oblasti výživy malých dětí. Ambicí iniciativy 1 000 dní je nasměrovat pozornost veřejnosti na důležitost budování správných stravovacích návyků v časném věku, nastartovat změnu chovaní rodičů a pozitivně tak ovlivnit celoživotní zdraví dítěte. </w:t>
                      </w:r>
                    </w:p>
                    <w:p w14:paraId="1ABD69AC" w14:textId="2FDFB9D2" w:rsidR="00D24F42" w:rsidRPr="00C31E07" w:rsidRDefault="00D24F42" w:rsidP="00FE3BAB">
                      <w:pPr>
                        <w:jc w:val="both"/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2FBB49" w14:textId="77777777" w:rsidR="00B05787" w:rsidRDefault="00B05787" w:rsidP="006D18CF">
      <w:pPr>
        <w:spacing w:after="0" w:line="240" w:lineRule="auto"/>
        <w:jc w:val="both"/>
        <w:rPr>
          <w:rFonts w:ascii="Trebuchet MS" w:hAnsi="Trebuchet MS" w:cs="Tahoma"/>
          <w:b/>
          <w:sz w:val="18"/>
          <w:szCs w:val="20"/>
        </w:rPr>
      </w:pPr>
    </w:p>
    <w:p w14:paraId="4E6FBFDB" w14:textId="77777777" w:rsidR="006D18CF" w:rsidRPr="006D18CF" w:rsidRDefault="006D18CF" w:rsidP="006D18CF">
      <w:pPr>
        <w:spacing w:after="0" w:line="240" w:lineRule="auto"/>
        <w:jc w:val="both"/>
        <w:rPr>
          <w:rFonts w:ascii="Trebuchet MS" w:hAnsi="Trebuchet MS" w:cs="Tahoma"/>
          <w:sz w:val="18"/>
          <w:szCs w:val="20"/>
        </w:rPr>
      </w:pPr>
      <w:r w:rsidRPr="006D18CF">
        <w:rPr>
          <w:rFonts w:ascii="Trebuchet MS" w:hAnsi="Trebuchet MS" w:cs="Tahoma"/>
          <w:b/>
          <w:sz w:val="18"/>
          <w:szCs w:val="20"/>
        </w:rPr>
        <w:t>Pro bližší informace kontaktujte:</w:t>
      </w:r>
      <w:r w:rsidRPr="006D18CF">
        <w:rPr>
          <w:rFonts w:ascii="Trebuchet MS" w:hAnsi="Trebuchet MS" w:cs="Tahoma"/>
          <w:b/>
          <w:sz w:val="18"/>
          <w:szCs w:val="20"/>
        </w:rPr>
        <w:tab/>
      </w:r>
      <w:r w:rsidRPr="006D18CF">
        <w:rPr>
          <w:rFonts w:ascii="Trebuchet MS" w:hAnsi="Trebuchet MS" w:cs="Tahoma"/>
          <w:b/>
          <w:sz w:val="18"/>
          <w:szCs w:val="20"/>
        </w:rPr>
        <w:tab/>
      </w:r>
      <w:r w:rsidRPr="006D18CF">
        <w:rPr>
          <w:rFonts w:ascii="Trebuchet MS" w:hAnsi="Trebuchet MS" w:cs="Tahoma"/>
          <w:b/>
          <w:sz w:val="18"/>
          <w:szCs w:val="20"/>
        </w:rPr>
        <w:tab/>
      </w:r>
      <w:r w:rsidRPr="006D18CF">
        <w:rPr>
          <w:rFonts w:ascii="Trebuchet MS" w:hAnsi="Trebuchet MS" w:cs="Tahoma"/>
          <w:b/>
          <w:sz w:val="18"/>
          <w:szCs w:val="20"/>
        </w:rPr>
        <w:tab/>
      </w:r>
      <w:r w:rsidRPr="006D18CF">
        <w:rPr>
          <w:rFonts w:ascii="Trebuchet MS" w:hAnsi="Trebuchet MS" w:cs="Tahoma"/>
          <w:sz w:val="18"/>
          <w:szCs w:val="20"/>
        </w:rPr>
        <w:t>Ing. Eva Wolfová, PR Manager</w:t>
      </w:r>
    </w:p>
    <w:p w14:paraId="30201EF5" w14:textId="77777777" w:rsidR="006D18CF" w:rsidRPr="006D18CF" w:rsidRDefault="006D18CF" w:rsidP="006D18CF">
      <w:pPr>
        <w:spacing w:after="0" w:line="240" w:lineRule="auto"/>
        <w:ind w:left="4248" w:firstLine="708"/>
        <w:jc w:val="both"/>
        <w:rPr>
          <w:rFonts w:ascii="Trebuchet MS" w:hAnsi="Trebuchet MS" w:cs="Tahoma"/>
          <w:sz w:val="18"/>
          <w:szCs w:val="20"/>
        </w:rPr>
      </w:pPr>
      <w:r w:rsidRPr="006D18CF">
        <w:rPr>
          <w:rFonts w:ascii="Trebuchet MS" w:hAnsi="Trebuchet MS" w:cs="Tahoma"/>
          <w:sz w:val="18"/>
          <w:szCs w:val="20"/>
        </w:rPr>
        <w:t>GSM: 730 517 777</w:t>
      </w:r>
    </w:p>
    <w:p w14:paraId="5B507425" w14:textId="77777777" w:rsidR="006D18CF" w:rsidRPr="006D18CF" w:rsidRDefault="006D18CF" w:rsidP="00D5183A">
      <w:pPr>
        <w:spacing w:after="0" w:line="240" w:lineRule="auto"/>
        <w:ind w:left="4248" w:firstLine="708"/>
        <w:jc w:val="both"/>
        <w:rPr>
          <w:rFonts w:ascii="Trebuchet MS" w:hAnsi="Trebuchet MS" w:cs="Tahoma"/>
          <w:sz w:val="18"/>
          <w:szCs w:val="20"/>
        </w:rPr>
      </w:pPr>
      <w:r w:rsidRPr="006D18CF">
        <w:rPr>
          <w:rFonts w:ascii="Trebuchet MS" w:hAnsi="Trebuchet MS" w:cs="Tahoma"/>
          <w:sz w:val="18"/>
          <w:szCs w:val="20"/>
        </w:rPr>
        <w:t xml:space="preserve">e-mail: </w:t>
      </w:r>
      <w:hyperlink r:id="rId10" w:history="1">
        <w:r w:rsidRPr="006D18CF">
          <w:rPr>
            <w:rStyle w:val="Hyperlink"/>
            <w:rFonts w:ascii="Trebuchet MS" w:hAnsi="Trebuchet MS" w:cs="Tahoma"/>
            <w:sz w:val="18"/>
            <w:szCs w:val="20"/>
          </w:rPr>
          <w:t>e.wolfova@focus-age.cz</w:t>
        </w:r>
      </w:hyperlink>
      <w:r w:rsidRPr="006D18CF">
        <w:rPr>
          <w:rFonts w:ascii="Trebuchet MS" w:hAnsi="Trebuchet MS" w:cs="Tahoma"/>
          <w:sz w:val="18"/>
          <w:szCs w:val="20"/>
        </w:rPr>
        <w:t xml:space="preserve"> </w:t>
      </w:r>
    </w:p>
    <w:sectPr w:rsidR="006D18CF" w:rsidRPr="006D18CF" w:rsidSect="00B05787">
      <w:headerReference w:type="default" r:id="rId11"/>
      <w:footerReference w:type="default" r:id="rId12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1EDA5D" w15:done="0"/>
  <w15:commentEx w15:paraId="5EAC1C5E" w15:done="0"/>
  <w15:commentEx w15:paraId="0BC9224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6A18F" w14:textId="77777777" w:rsidR="00ED5242" w:rsidRDefault="00ED5242" w:rsidP="00BC53CD">
      <w:pPr>
        <w:spacing w:after="0" w:line="240" w:lineRule="auto"/>
      </w:pPr>
      <w:r>
        <w:separator/>
      </w:r>
    </w:p>
  </w:endnote>
  <w:endnote w:type="continuationSeparator" w:id="0">
    <w:p w14:paraId="69D60ADA" w14:textId="77777777" w:rsidR="00ED5242" w:rsidRDefault="00ED5242" w:rsidP="00BC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D5C9F" w14:textId="77777777" w:rsidR="009C4C03" w:rsidRDefault="009C4C03" w:rsidP="00852B36">
    <w:pPr>
      <w:spacing w:after="0" w:line="240" w:lineRule="auto"/>
      <w:rPr>
        <w:noProof/>
        <w:color w:val="1C7EA3"/>
        <w:sz w:val="18"/>
        <w:szCs w:val="18"/>
        <w:lang w:val="en-US"/>
      </w:rPr>
    </w:pPr>
  </w:p>
  <w:p w14:paraId="7AF728D8" w14:textId="77777777" w:rsidR="009C4C03" w:rsidRDefault="009C4C03" w:rsidP="00852B36">
    <w:pPr>
      <w:spacing w:after="0" w:line="240" w:lineRule="auto"/>
      <w:rPr>
        <w:noProof/>
        <w:color w:val="1C7EA3"/>
        <w:sz w:val="18"/>
        <w:szCs w:val="18"/>
        <w:lang w:val="en-US"/>
      </w:rPr>
    </w:pPr>
  </w:p>
  <w:p w14:paraId="76E6F055" w14:textId="77777777" w:rsidR="009C4C03" w:rsidRDefault="009C4C03" w:rsidP="00852B36">
    <w:pPr>
      <w:spacing w:after="0" w:line="240" w:lineRule="auto"/>
      <w:rPr>
        <w:color w:val="1C7EA3"/>
        <w:sz w:val="18"/>
        <w:szCs w:val="18"/>
      </w:rPr>
    </w:pPr>
    <w:r>
      <w:rPr>
        <w:noProof/>
        <w:color w:val="1C7EA3"/>
        <w:sz w:val="18"/>
        <w:szCs w:val="18"/>
        <w:lang w:val="en-US"/>
      </w:rPr>
      <w:drawing>
        <wp:inline distT="0" distB="0" distL="0" distR="0" wp14:anchorId="595C9393" wp14:editId="4F96628A">
          <wp:extent cx="1155065" cy="252730"/>
          <wp:effectExtent l="0" t="0" r="0" b="1270"/>
          <wp:docPr id="5" name="Picture 5" descr="Description: Description: Description: Macintosh HD:Users:robert:Dropbox:Focus:logo:FCS logo PNG 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Description: Description: Macintosh HD:Users:robert:Dropbox:Focus:logo:FCS logo PNG 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9EF57A" w14:textId="77777777" w:rsidR="009C4C03" w:rsidRPr="0081417F" w:rsidRDefault="009C4C03" w:rsidP="00852B36">
    <w:pPr>
      <w:spacing w:after="0" w:line="240" w:lineRule="auto"/>
      <w:rPr>
        <w:color w:val="1C7EA3"/>
        <w:sz w:val="16"/>
        <w:szCs w:val="16"/>
      </w:rPr>
    </w:pPr>
    <w:r w:rsidRPr="0081417F">
      <w:rPr>
        <w:color w:val="1C7EA3"/>
        <w:sz w:val="16"/>
        <w:szCs w:val="16"/>
      </w:rPr>
      <w:t>PUBLIC RELATIONS, ONLINE PR, MARKETINGOVÁ KOMUNIKACE</w:t>
    </w:r>
  </w:p>
  <w:p w14:paraId="313C01E4" w14:textId="77777777" w:rsidR="009C4C03" w:rsidRDefault="009C4C03">
    <w:pPr>
      <w:pStyle w:val="Footer"/>
    </w:pPr>
    <w:r w:rsidRPr="0081417F">
      <w:rPr>
        <w:color w:val="1C7EA3"/>
        <w:sz w:val="16"/>
        <w:szCs w:val="16"/>
      </w:rPr>
      <w:t xml:space="preserve">Štefánikova 43a, 150 00 Praha 5 | +420 227 018 433 | focus@focus-age.cz | </w:t>
    </w:r>
    <w:hyperlink r:id="rId2" w:history="1">
      <w:r w:rsidRPr="00716D10">
        <w:rPr>
          <w:rStyle w:val="Hyperlink"/>
          <w:sz w:val="16"/>
          <w:szCs w:val="16"/>
        </w:rPr>
        <w:t>www.focus-age.cz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56610" w14:textId="77777777" w:rsidR="00ED5242" w:rsidRDefault="00ED5242" w:rsidP="00BC53CD">
      <w:pPr>
        <w:spacing w:after="0" w:line="240" w:lineRule="auto"/>
      </w:pPr>
      <w:r>
        <w:separator/>
      </w:r>
    </w:p>
  </w:footnote>
  <w:footnote w:type="continuationSeparator" w:id="0">
    <w:p w14:paraId="046E594F" w14:textId="77777777" w:rsidR="00ED5242" w:rsidRDefault="00ED5242" w:rsidP="00BC5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E7152" w14:textId="77777777" w:rsidR="009C4C03" w:rsidRDefault="009C4C03" w:rsidP="00E56059">
    <w:pPr>
      <w:pStyle w:val="Header"/>
      <w:spacing w:line="276" w:lineRule="auto"/>
    </w:pPr>
    <w:r w:rsidRPr="00BC53C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641D95F" wp14:editId="573CFA56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1386840" cy="381000"/>
          <wp:effectExtent l="0" t="0" r="10160" b="0"/>
          <wp:wrapTight wrapText="bothSides">
            <wp:wrapPolygon edited="0">
              <wp:start x="0" y="0"/>
              <wp:lineTo x="0" y="20160"/>
              <wp:lineTo x="21363" y="20160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ELN first 1000 days logo - without text.jp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Iniciativa 1 000 DNÍ</w:t>
    </w:r>
  </w:p>
  <w:p w14:paraId="521E5BF0" w14:textId="77777777" w:rsidR="009C4C03" w:rsidRDefault="009C4C03" w:rsidP="00E56059">
    <w:pPr>
      <w:pStyle w:val="Header"/>
      <w:spacing w:line="276" w:lineRule="auto"/>
    </w:pPr>
    <w:r>
      <w:t>TISKOVÁ ZPRÁVA</w:t>
    </w:r>
  </w:p>
  <w:p w14:paraId="71B9D77B" w14:textId="0BEDB637" w:rsidR="009C4C03" w:rsidRDefault="009C4C03" w:rsidP="00E56059">
    <w:pPr>
      <w:pStyle w:val="Header"/>
      <w:spacing w:line="276" w:lineRule="auto"/>
    </w:pPr>
    <w:r>
      <w:t>Praha, 26. 11. 2015</w:t>
    </w:r>
  </w:p>
  <w:p w14:paraId="018C8CF6" w14:textId="77777777" w:rsidR="009C4C03" w:rsidRDefault="009C4C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8F8"/>
    <w:multiLevelType w:val="multilevel"/>
    <w:tmpl w:val="9310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35706"/>
    <w:multiLevelType w:val="hybridMultilevel"/>
    <w:tmpl w:val="7CBA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E2998"/>
    <w:multiLevelType w:val="hybridMultilevel"/>
    <w:tmpl w:val="DA048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14CD6"/>
    <w:multiLevelType w:val="hybridMultilevel"/>
    <w:tmpl w:val="2412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B17F0"/>
    <w:multiLevelType w:val="multilevel"/>
    <w:tmpl w:val="FC3E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2032C"/>
    <w:multiLevelType w:val="hybridMultilevel"/>
    <w:tmpl w:val="A96AF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03545"/>
    <w:multiLevelType w:val="multilevel"/>
    <w:tmpl w:val="A91A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va Wolfová">
    <w15:presenceInfo w15:providerId="AD" w15:userId="S-1-5-21-4005186644-1430764435-2379856868-31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D0"/>
    <w:rsid w:val="000165C7"/>
    <w:rsid w:val="00040F43"/>
    <w:rsid w:val="00072E95"/>
    <w:rsid w:val="000745B4"/>
    <w:rsid w:val="00076202"/>
    <w:rsid w:val="000A4741"/>
    <w:rsid w:val="000E0893"/>
    <w:rsid w:val="000E2DD9"/>
    <w:rsid w:val="00117831"/>
    <w:rsid w:val="001235B8"/>
    <w:rsid w:val="00127B82"/>
    <w:rsid w:val="00150C28"/>
    <w:rsid w:val="00163B76"/>
    <w:rsid w:val="00195AC1"/>
    <w:rsid w:val="00195BB2"/>
    <w:rsid w:val="001A1CB0"/>
    <w:rsid w:val="001A36F5"/>
    <w:rsid w:val="001C7B5B"/>
    <w:rsid w:val="001E521F"/>
    <w:rsid w:val="001E5D24"/>
    <w:rsid w:val="002152D0"/>
    <w:rsid w:val="00233D3E"/>
    <w:rsid w:val="00246A2D"/>
    <w:rsid w:val="00251001"/>
    <w:rsid w:val="002565E8"/>
    <w:rsid w:val="00276466"/>
    <w:rsid w:val="002A48DD"/>
    <w:rsid w:val="002B019B"/>
    <w:rsid w:val="002B78B5"/>
    <w:rsid w:val="002C3B8D"/>
    <w:rsid w:val="002C405A"/>
    <w:rsid w:val="002E22BE"/>
    <w:rsid w:val="002E4729"/>
    <w:rsid w:val="002F555A"/>
    <w:rsid w:val="00347E63"/>
    <w:rsid w:val="003660A0"/>
    <w:rsid w:val="003813D8"/>
    <w:rsid w:val="003B23B8"/>
    <w:rsid w:val="003D2589"/>
    <w:rsid w:val="003E7441"/>
    <w:rsid w:val="00430647"/>
    <w:rsid w:val="00467608"/>
    <w:rsid w:val="0048014D"/>
    <w:rsid w:val="004A0C66"/>
    <w:rsid w:val="004A3CA5"/>
    <w:rsid w:val="004B08FD"/>
    <w:rsid w:val="004E2A27"/>
    <w:rsid w:val="00501EA4"/>
    <w:rsid w:val="0055065F"/>
    <w:rsid w:val="005536FC"/>
    <w:rsid w:val="00587035"/>
    <w:rsid w:val="005905C2"/>
    <w:rsid w:val="005A3355"/>
    <w:rsid w:val="005A77C1"/>
    <w:rsid w:val="005A7C87"/>
    <w:rsid w:val="005B6049"/>
    <w:rsid w:val="005B766D"/>
    <w:rsid w:val="005C719B"/>
    <w:rsid w:val="005D63A8"/>
    <w:rsid w:val="00611DE5"/>
    <w:rsid w:val="00640E49"/>
    <w:rsid w:val="006416D0"/>
    <w:rsid w:val="00643C86"/>
    <w:rsid w:val="00651267"/>
    <w:rsid w:val="006B3377"/>
    <w:rsid w:val="006D18CF"/>
    <w:rsid w:val="00715E4E"/>
    <w:rsid w:val="00736D36"/>
    <w:rsid w:val="00765286"/>
    <w:rsid w:val="007E0BB6"/>
    <w:rsid w:val="007E559B"/>
    <w:rsid w:val="007E6C66"/>
    <w:rsid w:val="008231E2"/>
    <w:rsid w:val="008236A2"/>
    <w:rsid w:val="00841704"/>
    <w:rsid w:val="00852B36"/>
    <w:rsid w:val="00854591"/>
    <w:rsid w:val="008557AC"/>
    <w:rsid w:val="008559AE"/>
    <w:rsid w:val="008621E0"/>
    <w:rsid w:val="00896348"/>
    <w:rsid w:val="008A4925"/>
    <w:rsid w:val="008B1B2A"/>
    <w:rsid w:val="008D09A7"/>
    <w:rsid w:val="008D5C29"/>
    <w:rsid w:val="009057A3"/>
    <w:rsid w:val="0090715C"/>
    <w:rsid w:val="00940E8B"/>
    <w:rsid w:val="009762CA"/>
    <w:rsid w:val="00984E6A"/>
    <w:rsid w:val="00990670"/>
    <w:rsid w:val="00993E9C"/>
    <w:rsid w:val="009C4C03"/>
    <w:rsid w:val="009C51D6"/>
    <w:rsid w:val="009E08C1"/>
    <w:rsid w:val="009F14F1"/>
    <w:rsid w:val="009F5E09"/>
    <w:rsid w:val="00A04568"/>
    <w:rsid w:val="00A04850"/>
    <w:rsid w:val="00A05FFB"/>
    <w:rsid w:val="00A15C8D"/>
    <w:rsid w:val="00A44F9E"/>
    <w:rsid w:val="00A53ACD"/>
    <w:rsid w:val="00AB411A"/>
    <w:rsid w:val="00AE531C"/>
    <w:rsid w:val="00AF392E"/>
    <w:rsid w:val="00B05787"/>
    <w:rsid w:val="00B64BBE"/>
    <w:rsid w:val="00B75DEB"/>
    <w:rsid w:val="00B769C0"/>
    <w:rsid w:val="00BC53CD"/>
    <w:rsid w:val="00BC69D7"/>
    <w:rsid w:val="00BD0FB7"/>
    <w:rsid w:val="00BD50BB"/>
    <w:rsid w:val="00BE508E"/>
    <w:rsid w:val="00BF4BC9"/>
    <w:rsid w:val="00BF4F5D"/>
    <w:rsid w:val="00C31E07"/>
    <w:rsid w:val="00C323D6"/>
    <w:rsid w:val="00C41EF8"/>
    <w:rsid w:val="00C51DEE"/>
    <w:rsid w:val="00C766A5"/>
    <w:rsid w:val="00C8103F"/>
    <w:rsid w:val="00CA56D3"/>
    <w:rsid w:val="00CC683B"/>
    <w:rsid w:val="00CD0327"/>
    <w:rsid w:val="00CD48DB"/>
    <w:rsid w:val="00CF1EBC"/>
    <w:rsid w:val="00D16428"/>
    <w:rsid w:val="00D24F42"/>
    <w:rsid w:val="00D317B4"/>
    <w:rsid w:val="00D33830"/>
    <w:rsid w:val="00D5183A"/>
    <w:rsid w:val="00D57635"/>
    <w:rsid w:val="00D67C55"/>
    <w:rsid w:val="00DA5AE6"/>
    <w:rsid w:val="00DD5BAC"/>
    <w:rsid w:val="00DE6D6D"/>
    <w:rsid w:val="00E2545B"/>
    <w:rsid w:val="00E30B61"/>
    <w:rsid w:val="00E40698"/>
    <w:rsid w:val="00E40D93"/>
    <w:rsid w:val="00E50429"/>
    <w:rsid w:val="00E52429"/>
    <w:rsid w:val="00E56059"/>
    <w:rsid w:val="00E56E63"/>
    <w:rsid w:val="00EC1B60"/>
    <w:rsid w:val="00ED5242"/>
    <w:rsid w:val="00ED554E"/>
    <w:rsid w:val="00EF65FD"/>
    <w:rsid w:val="00F10F34"/>
    <w:rsid w:val="00F776AB"/>
    <w:rsid w:val="00FC0A3B"/>
    <w:rsid w:val="00FC4AC0"/>
    <w:rsid w:val="00FD06E2"/>
    <w:rsid w:val="00FE2B12"/>
    <w:rsid w:val="00FE3BAB"/>
    <w:rsid w:val="00F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3F1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6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E56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link w:val="Heading3Char"/>
    <w:uiPriority w:val="9"/>
    <w:qFormat/>
    <w:rsid w:val="00E56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Heading5">
    <w:name w:val="heading 5"/>
    <w:basedOn w:val="Normal"/>
    <w:link w:val="Heading5Char"/>
    <w:uiPriority w:val="9"/>
    <w:qFormat/>
    <w:rsid w:val="00E56E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E56E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E56E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rsid w:val="00E56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easyadmin">
    <w:name w:val="easyadmin"/>
    <w:basedOn w:val="DefaultParagraphFont"/>
    <w:rsid w:val="00E56E63"/>
  </w:style>
  <w:style w:type="character" w:styleId="Hyperlink">
    <w:name w:val="Hyperlink"/>
    <w:basedOn w:val="DefaultParagraphFont"/>
    <w:unhideWhenUsed/>
    <w:rsid w:val="00E56E63"/>
    <w:rPr>
      <w:color w:val="0000FF"/>
      <w:u w:val="single"/>
    </w:rPr>
  </w:style>
  <w:style w:type="paragraph" w:customStyle="1" w:styleId="perex">
    <w:name w:val="perex"/>
    <w:basedOn w:val="Normal"/>
    <w:rsid w:val="00E5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E5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are-link-wrap">
    <w:name w:val="share-link-wrap"/>
    <w:basedOn w:val="DefaultParagraphFont"/>
    <w:rsid w:val="00E56E63"/>
  </w:style>
  <w:style w:type="character" w:customStyle="1" w:styleId="text">
    <w:name w:val="text"/>
    <w:basedOn w:val="DefaultParagraphFont"/>
    <w:rsid w:val="00E56E63"/>
  </w:style>
  <w:style w:type="paragraph" w:styleId="BalloonText">
    <w:name w:val="Balloon Text"/>
    <w:basedOn w:val="Normal"/>
    <w:link w:val="BalloonTextChar"/>
    <w:uiPriority w:val="99"/>
    <w:semiHidden/>
    <w:unhideWhenUsed/>
    <w:rsid w:val="00E5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3CD"/>
  </w:style>
  <w:style w:type="paragraph" w:styleId="Footer">
    <w:name w:val="footer"/>
    <w:basedOn w:val="Normal"/>
    <w:link w:val="FooterChar"/>
    <w:uiPriority w:val="99"/>
    <w:unhideWhenUsed/>
    <w:rsid w:val="00BC5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3CD"/>
  </w:style>
  <w:style w:type="character" w:styleId="CommentReference">
    <w:name w:val="annotation reference"/>
    <w:basedOn w:val="DefaultParagraphFont"/>
    <w:semiHidden/>
    <w:unhideWhenUsed/>
    <w:rsid w:val="009906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0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0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67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766A5"/>
  </w:style>
  <w:style w:type="paragraph" w:styleId="ListParagraph">
    <w:name w:val="List Paragraph"/>
    <w:basedOn w:val="Normal"/>
    <w:uiPriority w:val="34"/>
    <w:qFormat/>
    <w:rsid w:val="00643C86"/>
    <w:pPr>
      <w:ind w:left="720"/>
      <w:contextualSpacing/>
    </w:pPr>
  </w:style>
  <w:style w:type="paragraph" w:customStyle="1" w:styleId="Default">
    <w:name w:val="Default"/>
    <w:rsid w:val="00C51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EndnoteText">
    <w:name w:val="endnote text"/>
    <w:basedOn w:val="Normal"/>
    <w:link w:val="EndnoteTextChar"/>
    <w:uiPriority w:val="99"/>
    <w:unhideWhenUsed/>
    <w:rsid w:val="00EC1B60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C1B60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EC1B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C1B6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1B6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C1B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D06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6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link w:val="Heading2Char"/>
    <w:uiPriority w:val="9"/>
    <w:qFormat/>
    <w:rsid w:val="00E56E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Heading3">
    <w:name w:val="heading 3"/>
    <w:basedOn w:val="Normal"/>
    <w:link w:val="Heading3Char"/>
    <w:uiPriority w:val="9"/>
    <w:qFormat/>
    <w:rsid w:val="00E56E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Heading5">
    <w:name w:val="heading 5"/>
    <w:basedOn w:val="Normal"/>
    <w:link w:val="Heading5Char"/>
    <w:uiPriority w:val="9"/>
    <w:qFormat/>
    <w:rsid w:val="00E56E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E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E56E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E56E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rsid w:val="00E56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easyadmin">
    <w:name w:val="easyadmin"/>
    <w:basedOn w:val="DefaultParagraphFont"/>
    <w:rsid w:val="00E56E63"/>
  </w:style>
  <w:style w:type="character" w:styleId="Hyperlink">
    <w:name w:val="Hyperlink"/>
    <w:basedOn w:val="DefaultParagraphFont"/>
    <w:unhideWhenUsed/>
    <w:rsid w:val="00E56E63"/>
    <w:rPr>
      <w:color w:val="0000FF"/>
      <w:u w:val="single"/>
    </w:rPr>
  </w:style>
  <w:style w:type="paragraph" w:customStyle="1" w:styleId="perex">
    <w:name w:val="perex"/>
    <w:basedOn w:val="Normal"/>
    <w:rsid w:val="00E5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E56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are-link-wrap">
    <w:name w:val="share-link-wrap"/>
    <w:basedOn w:val="DefaultParagraphFont"/>
    <w:rsid w:val="00E56E63"/>
  </w:style>
  <w:style w:type="character" w:customStyle="1" w:styleId="text">
    <w:name w:val="text"/>
    <w:basedOn w:val="DefaultParagraphFont"/>
    <w:rsid w:val="00E56E63"/>
  </w:style>
  <w:style w:type="paragraph" w:styleId="BalloonText">
    <w:name w:val="Balloon Text"/>
    <w:basedOn w:val="Normal"/>
    <w:link w:val="BalloonTextChar"/>
    <w:uiPriority w:val="99"/>
    <w:semiHidden/>
    <w:unhideWhenUsed/>
    <w:rsid w:val="00E5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3CD"/>
  </w:style>
  <w:style w:type="paragraph" w:styleId="Footer">
    <w:name w:val="footer"/>
    <w:basedOn w:val="Normal"/>
    <w:link w:val="FooterChar"/>
    <w:uiPriority w:val="99"/>
    <w:unhideWhenUsed/>
    <w:rsid w:val="00BC5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3CD"/>
  </w:style>
  <w:style w:type="character" w:styleId="CommentReference">
    <w:name w:val="annotation reference"/>
    <w:basedOn w:val="DefaultParagraphFont"/>
    <w:semiHidden/>
    <w:unhideWhenUsed/>
    <w:rsid w:val="009906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0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0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67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766A5"/>
  </w:style>
  <w:style w:type="paragraph" w:styleId="ListParagraph">
    <w:name w:val="List Paragraph"/>
    <w:basedOn w:val="Normal"/>
    <w:uiPriority w:val="34"/>
    <w:qFormat/>
    <w:rsid w:val="00643C86"/>
    <w:pPr>
      <w:ind w:left="720"/>
      <w:contextualSpacing/>
    </w:pPr>
  </w:style>
  <w:style w:type="paragraph" w:customStyle="1" w:styleId="Default">
    <w:name w:val="Default"/>
    <w:rsid w:val="00C51D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EndnoteText">
    <w:name w:val="endnote text"/>
    <w:basedOn w:val="Normal"/>
    <w:link w:val="EndnoteTextChar"/>
    <w:uiPriority w:val="99"/>
    <w:unhideWhenUsed/>
    <w:rsid w:val="00EC1B60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C1B60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EC1B6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EC1B6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1B6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EC1B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D06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2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5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0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8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6" Type="http://schemas.microsoft.com/office/2011/relationships/commentsExtended" Target="commentsExtended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1000dni.cz/nutricheq" TargetMode="External"/><Relationship Id="rId10" Type="http://schemas.openxmlformats.org/officeDocument/2006/relationships/hyperlink" Target="mailto:e.wolfova@focus-age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focus-ag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7EBB-0C5C-BA48-ADA2-3160D71B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3192</Characters>
  <Application>Microsoft Macintosh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Danone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Wolfová</dc:creator>
  <cp:lastModifiedBy>Marie Vladyková</cp:lastModifiedBy>
  <cp:revision>2</cp:revision>
  <cp:lastPrinted>2015-11-12T12:45:00Z</cp:lastPrinted>
  <dcterms:created xsi:type="dcterms:W3CDTF">2015-11-26T06:48:00Z</dcterms:created>
  <dcterms:modified xsi:type="dcterms:W3CDTF">2015-11-26T06:48:00Z</dcterms:modified>
</cp:coreProperties>
</file>